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2699" w:rsidRPr="008F7C15" w:rsidRDefault="00D82699" w:rsidP="008F7C15">
      <w:pPr>
        <w:pStyle w:val="ListParagraph"/>
        <w:ind w:left="0"/>
        <w:contextualSpacing w:val="0"/>
        <w:rPr>
          <w:rFonts w:ascii="Arial" w:hAnsi="Arial" w:cs="Arial"/>
          <w:vanish/>
          <w:sz w:val="20"/>
        </w:rPr>
      </w:pPr>
      <w:r w:rsidRPr="008F7C15">
        <w:rPr>
          <w:rFonts w:ascii="Arial" w:hAnsi="Arial" w:cs="Arial"/>
          <w:vanish/>
          <w:sz w:val="20"/>
        </w:rPr>
        <w:t>MASTERSPEC text, Copyright 1994, AIA, The American Institute of Architects</w:t>
      </w:r>
    </w:p>
    <w:p w:rsidR="00D82699" w:rsidRPr="008F7C15" w:rsidRDefault="00D82699" w:rsidP="008F7C15">
      <w:pPr>
        <w:rPr>
          <w:rFonts w:ascii="Arial" w:hAnsi="Arial" w:cs="Arial"/>
          <w:vanish/>
          <w:sz w:val="20"/>
        </w:rPr>
      </w:pPr>
    </w:p>
    <w:p w:rsidR="00D82699" w:rsidRPr="008F7C15" w:rsidRDefault="00D82699" w:rsidP="008F7C15">
      <w:pPr>
        <w:pStyle w:val="ListParagraph"/>
        <w:ind w:left="0"/>
        <w:contextualSpacing w:val="0"/>
        <w:rPr>
          <w:rFonts w:ascii="Arial" w:hAnsi="Arial" w:cs="Arial"/>
          <w:vanish/>
          <w:sz w:val="20"/>
        </w:rPr>
      </w:pPr>
      <w:r w:rsidRPr="008F7C15">
        <w:rPr>
          <w:rFonts w:ascii="Arial" w:hAnsi="Arial" w:cs="Arial"/>
          <w:vanish/>
          <w:sz w:val="20"/>
        </w:rPr>
        <w:t>Paragraph number formatting method, Copyright 1988, ARCOM, Architectural Computer Services, Inc.</w:t>
      </w:r>
    </w:p>
    <w:p w:rsidR="00D82699" w:rsidRPr="008F7C15" w:rsidRDefault="00D82699" w:rsidP="008F7C15">
      <w:pPr>
        <w:rPr>
          <w:rFonts w:ascii="Arial" w:hAnsi="Arial" w:cs="Arial"/>
          <w:vanish/>
          <w:sz w:val="20"/>
        </w:rPr>
      </w:pPr>
    </w:p>
    <w:p w:rsidR="00D82699" w:rsidRPr="008F7C15" w:rsidRDefault="00D82699" w:rsidP="008F7C15">
      <w:pPr>
        <w:pStyle w:val="ListParagraph"/>
        <w:ind w:left="0"/>
        <w:contextualSpacing w:val="0"/>
        <w:rPr>
          <w:rFonts w:ascii="Arial" w:hAnsi="Arial" w:cs="Arial"/>
          <w:vanish/>
          <w:sz w:val="20"/>
        </w:rPr>
      </w:pPr>
      <w:r w:rsidRPr="008F7C15">
        <w:rPr>
          <w:rFonts w:ascii="Arial" w:hAnsi="Arial" w:cs="Arial"/>
          <w:vanish/>
          <w:sz w:val="20"/>
        </w:rPr>
        <w:t>THIS SECTION USES THE TERM ARCHITECT.  CHANGE THIS TERM AS NECESSARY TO MATCH THE ACTUAL TERM USED TO IDENTIFY THE DESIGN PROFESSIONAL AS DEFINED IN THE GENERAL AND SUPPLEMENTARY CONDITIONS.</w:t>
      </w:r>
    </w:p>
    <w:p w:rsidR="00D82699" w:rsidRPr="008F7C15" w:rsidRDefault="00D82699" w:rsidP="008F7C15">
      <w:pPr>
        <w:pStyle w:val="ListParagraph"/>
        <w:numPr>
          <w:ilvl w:val="0"/>
          <w:numId w:val="50"/>
        </w:numPr>
        <w:spacing w:before="240"/>
        <w:contextualSpacing w:val="0"/>
        <w:rPr>
          <w:rFonts w:ascii="Arial" w:hAnsi="Arial" w:cs="Arial"/>
          <w:sz w:val="20"/>
        </w:rPr>
      </w:pPr>
      <w:r w:rsidRPr="008F7C15">
        <w:rPr>
          <w:rFonts w:ascii="Arial" w:hAnsi="Arial" w:cs="Arial"/>
          <w:sz w:val="20"/>
        </w:rPr>
        <w:t>GENERAL</w:t>
      </w:r>
    </w:p>
    <w:p w:rsidR="00D82699" w:rsidRPr="008F7C15" w:rsidRDefault="00D82699" w:rsidP="008F7C15">
      <w:pPr>
        <w:pStyle w:val="ListParagraph"/>
        <w:numPr>
          <w:ilvl w:val="1"/>
          <w:numId w:val="50"/>
        </w:numPr>
        <w:spacing w:before="240"/>
        <w:contextualSpacing w:val="0"/>
        <w:rPr>
          <w:rFonts w:ascii="Arial" w:hAnsi="Arial" w:cs="Arial"/>
          <w:sz w:val="20"/>
        </w:rPr>
      </w:pPr>
      <w:r w:rsidRPr="008F7C15">
        <w:rPr>
          <w:rFonts w:ascii="Arial" w:hAnsi="Arial" w:cs="Arial"/>
          <w:sz w:val="20"/>
        </w:rPr>
        <w:t>SUMMARY</w:t>
      </w:r>
    </w:p>
    <w:p w:rsidR="00D82699" w:rsidRPr="008F7C15" w:rsidRDefault="00483C75" w:rsidP="008F7C15">
      <w:pPr>
        <w:pStyle w:val="ListParagraph"/>
        <w:numPr>
          <w:ilvl w:val="2"/>
          <w:numId w:val="50"/>
        </w:numPr>
        <w:spacing w:before="240"/>
        <w:contextualSpacing w:val="0"/>
        <w:rPr>
          <w:rFonts w:ascii="Arial" w:hAnsi="Arial" w:cs="Arial"/>
          <w:sz w:val="20"/>
        </w:rPr>
      </w:pPr>
      <w:r w:rsidRPr="008F7C15">
        <w:rPr>
          <w:rFonts w:ascii="Arial" w:hAnsi="Arial" w:cs="Arial"/>
          <w:sz w:val="20"/>
        </w:rPr>
        <w:t>This Section includes:</w:t>
      </w:r>
    </w:p>
    <w:p w:rsidR="00483C75" w:rsidRPr="008F7C15" w:rsidRDefault="009A4EB7" w:rsidP="008F7C15">
      <w:pPr>
        <w:pStyle w:val="ListParagraph"/>
        <w:numPr>
          <w:ilvl w:val="3"/>
          <w:numId w:val="50"/>
        </w:numPr>
        <w:spacing w:before="240"/>
        <w:contextualSpacing w:val="0"/>
        <w:rPr>
          <w:rFonts w:ascii="Arial" w:hAnsi="Arial" w:cs="Arial"/>
          <w:sz w:val="20"/>
        </w:rPr>
      </w:pPr>
      <w:r w:rsidRPr="008F7C15">
        <w:rPr>
          <w:rFonts w:ascii="Arial" w:hAnsi="Arial" w:cs="Arial"/>
          <w:sz w:val="20"/>
        </w:rPr>
        <w:t>Carpet</w:t>
      </w:r>
      <w:r w:rsidR="00866076" w:rsidRPr="008F7C15">
        <w:rPr>
          <w:rFonts w:ascii="Arial" w:hAnsi="Arial" w:cs="Arial"/>
          <w:sz w:val="20"/>
        </w:rPr>
        <w:t xml:space="preserve"> </w:t>
      </w:r>
      <w:r w:rsidR="00194638" w:rsidRPr="008F7C15">
        <w:rPr>
          <w:rFonts w:ascii="Arial" w:hAnsi="Arial" w:cs="Arial"/>
          <w:sz w:val="20"/>
        </w:rPr>
        <w:t xml:space="preserve">Tile, </w:t>
      </w:r>
      <w:r w:rsidRPr="008F7C15">
        <w:rPr>
          <w:rFonts w:ascii="Arial" w:hAnsi="Arial" w:cs="Arial"/>
          <w:sz w:val="20"/>
        </w:rPr>
        <w:t>including substrate preparation, product and installation.</w:t>
      </w:r>
    </w:p>
    <w:p w:rsidR="00D82699" w:rsidRPr="008F7C15" w:rsidRDefault="00D82699" w:rsidP="008F7C15">
      <w:pPr>
        <w:pStyle w:val="ListParagraph"/>
        <w:numPr>
          <w:ilvl w:val="2"/>
          <w:numId w:val="50"/>
        </w:numPr>
        <w:spacing w:before="240"/>
        <w:contextualSpacing w:val="0"/>
        <w:rPr>
          <w:rFonts w:ascii="Arial" w:hAnsi="Arial" w:cs="Arial"/>
          <w:sz w:val="20"/>
        </w:rPr>
      </w:pPr>
      <w:r w:rsidRPr="008F7C15">
        <w:rPr>
          <w:rFonts w:ascii="Arial" w:hAnsi="Arial" w:cs="Arial"/>
          <w:sz w:val="20"/>
        </w:rPr>
        <w:t>Related Sections:  The following Sections contain requirements that relate to this Section:</w:t>
      </w:r>
    </w:p>
    <w:p w:rsidR="00D82699" w:rsidRPr="008F7C15" w:rsidRDefault="00D15CC7" w:rsidP="008F7C15">
      <w:pPr>
        <w:pStyle w:val="ListParagraph"/>
        <w:numPr>
          <w:ilvl w:val="3"/>
          <w:numId w:val="50"/>
        </w:numPr>
        <w:spacing w:before="240"/>
        <w:contextualSpacing w:val="0"/>
        <w:rPr>
          <w:rFonts w:ascii="Arial" w:hAnsi="Arial" w:cs="Arial"/>
          <w:sz w:val="20"/>
        </w:rPr>
      </w:pPr>
      <w:r w:rsidRPr="008F7C15">
        <w:rPr>
          <w:rFonts w:ascii="Arial" w:hAnsi="Arial" w:cs="Arial"/>
          <w:sz w:val="20"/>
        </w:rPr>
        <w:t>S</w:t>
      </w:r>
      <w:r w:rsidR="00D82699" w:rsidRPr="008F7C15">
        <w:rPr>
          <w:rFonts w:ascii="Arial" w:hAnsi="Arial" w:cs="Arial"/>
          <w:sz w:val="20"/>
        </w:rPr>
        <w:t>ection</w:t>
      </w:r>
      <w:r w:rsidR="00573EB7" w:rsidRPr="008F7C15">
        <w:rPr>
          <w:rFonts w:ascii="Arial" w:hAnsi="Arial" w:cs="Arial"/>
          <w:sz w:val="20"/>
        </w:rPr>
        <w:t xml:space="preserve"> 09 </w:t>
      </w:r>
      <w:r w:rsidRPr="008F7C15">
        <w:rPr>
          <w:rFonts w:ascii="Arial" w:hAnsi="Arial" w:cs="Arial"/>
          <w:sz w:val="20"/>
        </w:rPr>
        <w:t>65 00</w:t>
      </w:r>
      <w:r w:rsidR="00573EB7" w:rsidRPr="008F7C15">
        <w:rPr>
          <w:rFonts w:ascii="Arial" w:hAnsi="Arial" w:cs="Arial"/>
          <w:sz w:val="20"/>
        </w:rPr>
        <w:t xml:space="preserve"> - </w:t>
      </w:r>
      <w:r w:rsidR="00D82699" w:rsidRPr="008F7C15">
        <w:rPr>
          <w:rFonts w:ascii="Arial" w:hAnsi="Arial" w:cs="Arial"/>
          <w:sz w:val="20"/>
        </w:rPr>
        <w:t xml:space="preserve">Resilient </w:t>
      </w:r>
      <w:r w:rsidR="005F6D24" w:rsidRPr="008F7C15">
        <w:rPr>
          <w:rFonts w:ascii="Arial" w:hAnsi="Arial" w:cs="Arial"/>
          <w:sz w:val="20"/>
        </w:rPr>
        <w:t>Flooring</w:t>
      </w:r>
      <w:r w:rsidR="00573EB7" w:rsidRPr="008F7C15">
        <w:rPr>
          <w:rFonts w:ascii="Arial" w:hAnsi="Arial" w:cs="Arial"/>
          <w:sz w:val="20"/>
        </w:rPr>
        <w:t xml:space="preserve"> and Accessories </w:t>
      </w:r>
      <w:r w:rsidR="00D82699" w:rsidRPr="008F7C15">
        <w:rPr>
          <w:rFonts w:ascii="Arial" w:hAnsi="Arial" w:cs="Arial"/>
          <w:sz w:val="20"/>
        </w:rPr>
        <w:t>for materials and installation.</w:t>
      </w:r>
    </w:p>
    <w:p w:rsidR="00D82699" w:rsidRPr="008F7C15" w:rsidRDefault="00D82699" w:rsidP="008F7C15">
      <w:pPr>
        <w:pStyle w:val="ListParagraph"/>
        <w:numPr>
          <w:ilvl w:val="1"/>
          <w:numId w:val="50"/>
        </w:numPr>
        <w:spacing w:before="240"/>
        <w:contextualSpacing w:val="0"/>
        <w:rPr>
          <w:rFonts w:ascii="Arial" w:hAnsi="Arial" w:cs="Arial"/>
          <w:sz w:val="20"/>
        </w:rPr>
      </w:pPr>
      <w:r w:rsidRPr="008F7C15">
        <w:rPr>
          <w:rFonts w:ascii="Arial" w:hAnsi="Arial" w:cs="Arial"/>
          <w:sz w:val="20"/>
        </w:rPr>
        <w:t>SUBMITTALS</w:t>
      </w:r>
    </w:p>
    <w:p w:rsidR="006B6E25" w:rsidRPr="008F7C15" w:rsidRDefault="006B6E25" w:rsidP="008F7C15">
      <w:pPr>
        <w:pStyle w:val="ListParagraph"/>
        <w:numPr>
          <w:ilvl w:val="2"/>
          <w:numId w:val="50"/>
        </w:numPr>
        <w:spacing w:before="240"/>
        <w:contextualSpacing w:val="0"/>
        <w:rPr>
          <w:rFonts w:ascii="Arial" w:hAnsi="Arial" w:cs="Arial"/>
          <w:sz w:val="20"/>
        </w:rPr>
      </w:pPr>
      <w:r w:rsidRPr="008F7C15">
        <w:rPr>
          <w:rFonts w:ascii="Arial" w:hAnsi="Arial" w:cs="Arial"/>
          <w:sz w:val="20"/>
        </w:rPr>
        <w:t>See Section 01 15 00 - Sustainable Design and Construction Procedures for required LEED certification submittals.</w:t>
      </w:r>
    </w:p>
    <w:p w:rsidR="006B6E25" w:rsidRPr="008F7C15" w:rsidRDefault="006B6E25" w:rsidP="008F7C15">
      <w:pPr>
        <w:pStyle w:val="ListParagraph"/>
        <w:numPr>
          <w:ilvl w:val="2"/>
          <w:numId w:val="50"/>
        </w:numPr>
        <w:spacing w:before="240"/>
        <w:contextualSpacing w:val="0"/>
        <w:rPr>
          <w:rFonts w:ascii="Arial" w:hAnsi="Arial" w:cs="Arial"/>
          <w:sz w:val="20"/>
        </w:rPr>
      </w:pPr>
      <w:r w:rsidRPr="008F7C15">
        <w:rPr>
          <w:rFonts w:ascii="Arial" w:hAnsi="Arial" w:cs="Arial"/>
          <w:sz w:val="20"/>
        </w:rPr>
        <w:t>Comply with requirements of Section 01 33 00 'Submittal Procedures'.</w:t>
      </w:r>
    </w:p>
    <w:p w:rsidR="00D82699" w:rsidRPr="008F7C15" w:rsidRDefault="00D82699" w:rsidP="008F7C15">
      <w:pPr>
        <w:pStyle w:val="ListParagraph"/>
        <w:numPr>
          <w:ilvl w:val="2"/>
          <w:numId w:val="50"/>
        </w:numPr>
        <w:spacing w:before="240"/>
        <w:contextualSpacing w:val="0"/>
        <w:rPr>
          <w:rFonts w:ascii="Arial" w:hAnsi="Arial" w:cs="Arial"/>
          <w:sz w:val="20"/>
        </w:rPr>
      </w:pPr>
      <w:r w:rsidRPr="008F7C15">
        <w:rPr>
          <w:rFonts w:ascii="Arial" w:hAnsi="Arial" w:cs="Arial"/>
          <w:sz w:val="20"/>
        </w:rPr>
        <w:t>Product Data for each type of carpet material, carpet cushion, and installation accessory specified.  Submit manufacturer's printed data on physical characteristics, durability, fade resistance, and fire-test-response characteristics.  Submit methods of installation for each type of substrate.</w:t>
      </w:r>
    </w:p>
    <w:p w:rsidR="00D82699" w:rsidRPr="008F7C15" w:rsidRDefault="00D82699" w:rsidP="008F7C15">
      <w:pPr>
        <w:pStyle w:val="ListParagraph"/>
        <w:numPr>
          <w:ilvl w:val="2"/>
          <w:numId w:val="50"/>
        </w:numPr>
        <w:spacing w:before="240"/>
        <w:contextualSpacing w:val="0"/>
        <w:rPr>
          <w:rFonts w:ascii="Arial" w:hAnsi="Arial" w:cs="Arial"/>
          <w:sz w:val="20"/>
        </w:rPr>
      </w:pPr>
      <w:r w:rsidRPr="008F7C15">
        <w:rPr>
          <w:rFonts w:ascii="Arial" w:hAnsi="Arial" w:cs="Arial"/>
          <w:sz w:val="20"/>
        </w:rPr>
        <w:t>Shop Drawings showing columns, doorways, enclosing walls or partitions, built-in cabinets, and locations where cutouts are required in carpet.  Indicate the following:</w:t>
      </w:r>
    </w:p>
    <w:p w:rsidR="00D82699" w:rsidRPr="008F7C15" w:rsidRDefault="00D82699" w:rsidP="008F7C15">
      <w:pPr>
        <w:pStyle w:val="ListParagraph"/>
        <w:numPr>
          <w:ilvl w:val="3"/>
          <w:numId w:val="50"/>
        </w:numPr>
        <w:spacing w:before="240"/>
        <w:contextualSpacing w:val="0"/>
        <w:rPr>
          <w:rFonts w:ascii="Arial" w:hAnsi="Arial" w:cs="Arial"/>
          <w:sz w:val="20"/>
        </w:rPr>
      </w:pPr>
      <w:r w:rsidRPr="008F7C15">
        <w:rPr>
          <w:rFonts w:ascii="Arial" w:hAnsi="Arial" w:cs="Arial"/>
          <w:sz w:val="20"/>
        </w:rPr>
        <w:t>Carpet type, color, and dye lot.</w:t>
      </w:r>
    </w:p>
    <w:p w:rsidR="00D82699" w:rsidRPr="008F7C15" w:rsidRDefault="00D82699" w:rsidP="008F7C15">
      <w:pPr>
        <w:pStyle w:val="ListParagraph"/>
        <w:numPr>
          <w:ilvl w:val="3"/>
          <w:numId w:val="50"/>
        </w:numPr>
        <w:spacing w:before="240"/>
        <w:rPr>
          <w:rFonts w:ascii="Arial" w:hAnsi="Arial" w:cs="Arial"/>
          <w:sz w:val="20"/>
        </w:rPr>
      </w:pPr>
      <w:r w:rsidRPr="008F7C15">
        <w:rPr>
          <w:rFonts w:ascii="Arial" w:hAnsi="Arial" w:cs="Arial"/>
          <w:sz w:val="20"/>
        </w:rPr>
        <w:t>Locations where dye lot changes occur.</w:t>
      </w:r>
    </w:p>
    <w:p w:rsidR="00D82699" w:rsidRPr="008F7C15" w:rsidRDefault="00D82699" w:rsidP="008F7C15">
      <w:pPr>
        <w:pStyle w:val="ListParagraph"/>
        <w:numPr>
          <w:ilvl w:val="3"/>
          <w:numId w:val="50"/>
        </w:numPr>
        <w:spacing w:before="240"/>
        <w:rPr>
          <w:rFonts w:ascii="Arial" w:hAnsi="Arial" w:cs="Arial"/>
          <w:sz w:val="20"/>
        </w:rPr>
      </w:pPr>
      <w:r w:rsidRPr="008F7C15">
        <w:rPr>
          <w:rFonts w:ascii="Arial" w:hAnsi="Arial" w:cs="Arial"/>
          <w:sz w:val="20"/>
        </w:rPr>
        <w:t>Seam locations, types, and methods.</w:t>
      </w:r>
    </w:p>
    <w:p w:rsidR="00D82699" w:rsidRPr="008F7C15" w:rsidRDefault="00D82699" w:rsidP="008F7C15">
      <w:pPr>
        <w:pStyle w:val="ListParagraph"/>
        <w:numPr>
          <w:ilvl w:val="3"/>
          <w:numId w:val="50"/>
        </w:numPr>
        <w:spacing w:before="240"/>
        <w:rPr>
          <w:rFonts w:ascii="Arial" w:hAnsi="Arial" w:cs="Arial"/>
          <w:sz w:val="20"/>
        </w:rPr>
      </w:pPr>
      <w:r w:rsidRPr="008F7C15">
        <w:rPr>
          <w:rFonts w:ascii="Arial" w:hAnsi="Arial" w:cs="Arial"/>
          <w:sz w:val="20"/>
        </w:rPr>
        <w:t>Type of subfloor.</w:t>
      </w:r>
    </w:p>
    <w:p w:rsidR="00D82699" w:rsidRPr="008F7C15" w:rsidRDefault="00D82699" w:rsidP="008F7C15">
      <w:pPr>
        <w:pStyle w:val="ListParagraph"/>
        <w:numPr>
          <w:ilvl w:val="3"/>
          <w:numId w:val="50"/>
        </w:numPr>
        <w:spacing w:before="240"/>
        <w:rPr>
          <w:rFonts w:ascii="Arial" w:hAnsi="Arial" w:cs="Arial"/>
          <w:sz w:val="20"/>
        </w:rPr>
      </w:pPr>
      <w:r w:rsidRPr="008F7C15">
        <w:rPr>
          <w:rFonts w:ascii="Arial" w:hAnsi="Arial" w:cs="Arial"/>
          <w:sz w:val="20"/>
        </w:rPr>
        <w:t>Type of installation.</w:t>
      </w:r>
    </w:p>
    <w:p w:rsidR="00D82699" w:rsidRPr="008F7C15" w:rsidRDefault="00D82699" w:rsidP="008F7C15">
      <w:pPr>
        <w:pStyle w:val="ListParagraph"/>
        <w:numPr>
          <w:ilvl w:val="3"/>
          <w:numId w:val="50"/>
        </w:numPr>
        <w:spacing w:before="240"/>
        <w:rPr>
          <w:rFonts w:ascii="Arial" w:hAnsi="Arial" w:cs="Arial"/>
          <w:sz w:val="20"/>
        </w:rPr>
      </w:pPr>
      <w:r w:rsidRPr="008F7C15">
        <w:rPr>
          <w:rFonts w:ascii="Arial" w:hAnsi="Arial" w:cs="Arial"/>
          <w:sz w:val="20"/>
        </w:rPr>
        <w:t>Pattern type, repeat size, location, direction, and starting point.</w:t>
      </w:r>
    </w:p>
    <w:p w:rsidR="00D82699" w:rsidRPr="008F7C15" w:rsidRDefault="00D82699" w:rsidP="008F7C15">
      <w:pPr>
        <w:pStyle w:val="ListParagraph"/>
        <w:numPr>
          <w:ilvl w:val="3"/>
          <w:numId w:val="50"/>
        </w:numPr>
        <w:spacing w:before="240"/>
        <w:rPr>
          <w:rFonts w:ascii="Arial" w:hAnsi="Arial" w:cs="Arial"/>
          <w:sz w:val="20"/>
        </w:rPr>
      </w:pPr>
      <w:r w:rsidRPr="008F7C15">
        <w:rPr>
          <w:rFonts w:ascii="Arial" w:hAnsi="Arial" w:cs="Arial"/>
          <w:sz w:val="20"/>
        </w:rPr>
        <w:t>Pile direction</w:t>
      </w:r>
    </w:p>
    <w:p w:rsidR="00D82699" w:rsidRPr="008F7C15" w:rsidRDefault="00D82699" w:rsidP="008F7C15">
      <w:pPr>
        <w:pStyle w:val="ListParagraph"/>
        <w:numPr>
          <w:ilvl w:val="3"/>
          <w:numId w:val="50"/>
        </w:numPr>
        <w:spacing w:before="240"/>
        <w:rPr>
          <w:rFonts w:ascii="Arial" w:hAnsi="Arial" w:cs="Arial"/>
          <w:sz w:val="20"/>
        </w:rPr>
      </w:pPr>
      <w:r w:rsidRPr="008F7C15">
        <w:rPr>
          <w:rFonts w:ascii="Arial" w:hAnsi="Arial" w:cs="Arial"/>
          <w:sz w:val="20"/>
        </w:rPr>
        <w:t>Type, color, and location of insets and borders.</w:t>
      </w:r>
    </w:p>
    <w:p w:rsidR="00D82699" w:rsidRPr="008F7C15" w:rsidRDefault="00D82699" w:rsidP="008F7C15">
      <w:pPr>
        <w:pStyle w:val="ListParagraph"/>
        <w:numPr>
          <w:ilvl w:val="3"/>
          <w:numId w:val="50"/>
        </w:numPr>
        <w:spacing w:before="240"/>
        <w:rPr>
          <w:rFonts w:ascii="Arial" w:hAnsi="Arial" w:cs="Arial"/>
          <w:sz w:val="20"/>
        </w:rPr>
      </w:pPr>
      <w:r w:rsidRPr="008F7C15">
        <w:rPr>
          <w:rFonts w:ascii="Arial" w:hAnsi="Arial" w:cs="Arial"/>
          <w:sz w:val="20"/>
        </w:rPr>
        <w:t>Type, color, and location of edge, transition, and other accessory strips.</w:t>
      </w:r>
    </w:p>
    <w:p w:rsidR="00D82699" w:rsidRPr="008F7C15" w:rsidRDefault="00D82699" w:rsidP="008F7C15">
      <w:pPr>
        <w:pStyle w:val="ListParagraph"/>
        <w:numPr>
          <w:ilvl w:val="3"/>
          <w:numId w:val="50"/>
        </w:numPr>
        <w:spacing w:before="240"/>
        <w:rPr>
          <w:rFonts w:ascii="Arial" w:hAnsi="Arial" w:cs="Arial"/>
          <w:sz w:val="20"/>
        </w:rPr>
      </w:pPr>
      <w:r w:rsidRPr="008F7C15">
        <w:rPr>
          <w:rFonts w:ascii="Arial" w:hAnsi="Arial" w:cs="Arial"/>
          <w:sz w:val="20"/>
        </w:rPr>
        <w:t>Transition details to other flooring materials.</w:t>
      </w:r>
    </w:p>
    <w:p w:rsidR="00D82699" w:rsidRPr="008F7C15" w:rsidRDefault="00D82699" w:rsidP="008F7C15">
      <w:pPr>
        <w:pStyle w:val="ListParagraph"/>
        <w:numPr>
          <w:ilvl w:val="2"/>
          <w:numId w:val="50"/>
        </w:numPr>
        <w:spacing w:before="240"/>
        <w:contextualSpacing w:val="0"/>
        <w:rPr>
          <w:rFonts w:ascii="Arial" w:hAnsi="Arial" w:cs="Arial"/>
          <w:sz w:val="20"/>
        </w:rPr>
      </w:pPr>
      <w:r w:rsidRPr="008F7C15">
        <w:rPr>
          <w:rFonts w:ascii="Arial" w:hAnsi="Arial" w:cs="Arial"/>
          <w:sz w:val="20"/>
        </w:rPr>
        <w:t xml:space="preserve">Samples:  </w:t>
      </w:r>
      <w:r w:rsidR="009A4EB7" w:rsidRPr="008F7C15">
        <w:rPr>
          <w:rFonts w:ascii="Arial" w:hAnsi="Arial" w:cs="Arial"/>
          <w:sz w:val="20"/>
        </w:rPr>
        <w:t>Two</w:t>
      </w:r>
      <w:r w:rsidRPr="008F7C15">
        <w:rPr>
          <w:rFonts w:ascii="Arial" w:hAnsi="Arial" w:cs="Arial"/>
          <w:sz w:val="20"/>
        </w:rPr>
        <w:t xml:space="preserve"> (</w:t>
      </w:r>
      <w:r w:rsidR="009A4EB7" w:rsidRPr="008F7C15">
        <w:rPr>
          <w:rFonts w:ascii="Arial" w:hAnsi="Arial" w:cs="Arial"/>
          <w:sz w:val="20"/>
        </w:rPr>
        <w:t>2</w:t>
      </w:r>
      <w:r w:rsidRPr="008F7C15">
        <w:rPr>
          <w:rFonts w:ascii="Arial" w:hAnsi="Arial" w:cs="Arial"/>
          <w:sz w:val="20"/>
        </w:rPr>
        <w:t xml:space="preserve">) full tiles of each pattern and color specified. </w:t>
      </w:r>
      <w:r w:rsidRPr="008F7C15">
        <w:rPr>
          <w:rFonts w:ascii="Arial" w:hAnsi="Arial" w:cs="Arial"/>
          <w:sz w:val="20"/>
        </w:rPr>
        <w:tab/>
      </w:r>
    </w:p>
    <w:p w:rsidR="00D82699" w:rsidRPr="008F7C15" w:rsidRDefault="00D82699" w:rsidP="008F7C15">
      <w:pPr>
        <w:pStyle w:val="ListParagraph"/>
        <w:numPr>
          <w:ilvl w:val="1"/>
          <w:numId w:val="50"/>
        </w:numPr>
        <w:spacing w:before="240"/>
        <w:contextualSpacing w:val="0"/>
        <w:rPr>
          <w:rFonts w:ascii="Arial" w:hAnsi="Arial" w:cs="Arial"/>
          <w:sz w:val="20"/>
        </w:rPr>
      </w:pPr>
      <w:r w:rsidRPr="008F7C15">
        <w:rPr>
          <w:rFonts w:ascii="Arial" w:hAnsi="Arial" w:cs="Arial"/>
          <w:sz w:val="20"/>
        </w:rPr>
        <w:t>QUALITY ASSURANCE</w:t>
      </w:r>
    </w:p>
    <w:p w:rsidR="00D82699" w:rsidRPr="008F7C15" w:rsidRDefault="00D82699" w:rsidP="008F7C15">
      <w:pPr>
        <w:pStyle w:val="ListParagraph"/>
        <w:numPr>
          <w:ilvl w:val="2"/>
          <w:numId w:val="50"/>
        </w:numPr>
        <w:spacing w:before="240"/>
        <w:contextualSpacing w:val="0"/>
        <w:rPr>
          <w:rFonts w:ascii="Arial" w:hAnsi="Arial" w:cs="Arial"/>
          <w:sz w:val="20"/>
        </w:rPr>
      </w:pPr>
      <w:r w:rsidRPr="008F7C15">
        <w:rPr>
          <w:rFonts w:ascii="Arial" w:hAnsi="Arial" w:cs="Arial"/>
          <w:sz w:val="20"/>
        </w:rPr>
        <w:t>Installer Qualifications:  Engage an experienced Installer who is certified by the Floor Covering Installation Board (FCIB) or who can demonstrate compliance with FCIB certification program requirements.</w:t>
      </w:r>
    </w:p>
    <w:p w:rsidR="00D82699" w:rsidRPr="008F7C15" w:rsidRDefault="00D82699" w:rsidP="008F7C15">
      <w:pPr>
        <w:pStyle w:val="ListParagraph"/>
        <w:numPr>
          <w:ilvl w:val="2"/>
          <w:numId w:val="50"/>
        </w:numPr>
        <w:spacing w:before="240"/>
        <w:contextualSpacing w:val="0"/>
        <w:rPr>
          <w:rFonts w:ascii="Arial" w:hAnsi="Arial" w:cs="Arial"/>
          <w:sz w:val="20"/>
        </w:rPr>
      </w:pPr>
      <w:r w:rsidRPr="008F7C15">
        <w:rPr>
          <w:rFonts w:ascii="Arial" w:hAnsi="Arial" w:cs="Arial"/>
          <w:sz w:val="20"/>
        </w:rPr>
        <w:lastRenderedPageBreak/>
        <w:t>Flooring Contractor must be certified by the Manufacturer.</w:t>
      </w:r>
    </w:p>
    <w:p w:rsidR="00D82699" w:rsidRPr="008F7C15" w:rsidRDefault="00D82699" w:rsidP="008F7C15">
      <w:pPr>
        <w:pStyle w:val="ListParagraph"/>
        <w:numPr>
          <w:ilvl w:val="2"/>
          <w:numId w:val="50"/>
        </w:numPr>
        <w:spacing w:before="240"/>
        <w:contextualSpacing w:val="0"/>
        <w:rPr>
          <w:rFonts w:ascii="Arial" w:hAnsi="Arial" w:cs="Arial"/>
          <w:sz w:val="20"/>
        </w:rPr>
      </w:pPr>
      <w:r w:rsidRPr="008F7C15">
        <w:rPr>
          <w:rFonts w:ascii="Arial" w:hAnsi="Arial" w:cs="Arial"/>
          <w:sz w:val="20"/>
        </w:rPr>
        <w:t>Manufacturer to provide a representative to assist in project start-up as required by the job.  Contractor shall notify representative prior to start of installation.  Manu</w:t>
      </w:r>
      <w:r w:rsidR="00C51F4E" w:rsidRPr="008F7C15">
        <w:rPr>
          <w:rFonts w:ascii="Arial" w:hAnsi="Arial" w:cs="Arial"/>
          <w:sz w:val="20"/>
        </w:rPr>
        <w:t xml:space="preserve">facturer will notify the County’s Project Representative </w:t>
      </w:r>
      <w:r w:rsidRPr="008F7C15">
        <w:rPr>
          <w:rFonts w:ascii="Arial" w:hAnsi="Arial" w:cs="Arial"/>
          <w:sz w:val="20"/>
        </w:rPr>
        <w:t>if installation instructions are not followed.</w:t>
      </w:r>
    </w:p>
    <w:p w:rsidR="00D82699" w:rsidRPr="008F7C15" w:rsidRDefault="00D82699" w:rsidP="008F7C15">
      <w:pPr>
        <w:pStyle w:val="ListParagraph"/>
        <w:numPr>
          <w:ilvl w:val="1"/>
          <w:numId w:val="50"/>
        </w:numPr>
        <w:spacing w:before="240"/>
        <w:contextualSpacing w:val="0"/>
        <w:rPr>
          <w:rFonts w:ascii="Arial" w:hAnsi="Arial" w:cs="Arial"/>
          <w:sz w:val="20"/>
        </w:rPr>
      </w:pPr>
      <w:r w:rsidRPr="008F7C15">
        <w:rPr>
          <w:rFonts w:ascii="Arial" w:hAnsi="Arial" w:cs="Arial"/>
          <w:sz w:val="20"/>
        </w:rPr>
        <w:t>DELIVERY, STORAGE, AND HANDLING</w:t>
      </w:r>
    </w:p>
    <w:p w:rsidR="00D82699" w:rsidRPr="008F7C15" w:rsidRDefault="00D82699" w:rsidP="008F7C15">
      <w:pPr>
        <w:pStyle w:val="ListParagraph"/>
        <w:numPr>
          <w:ilvl w:val="2"/>
          <w:numId w:val="50"/>
        </w:numPr>
        <w:spacing w:before="240"/>
        <w:contextualSpacing w:val="0"/>
        <w:rPr>
          <w:rFonts w:ascii="Arial" w:hAnsi="Arial" w:cs="Arial"/>
          <w:sz w:val="20"/>
        </w:rPr>
      </w:pPr>
      <w:r w:rsidRPr="008F7C15">
        <w:rPr>
          <w:rFonts w:ascii="Arial" w:hAnsi="Arial" w:cs="Arial"/>
          <w:sz w:val="20"/>
        </w:rPr>
        <w:t>General:  Comply with the Carpet and Rug Institute's CRI 104, Section 5:  "Storage and Handling."</w:t>
      </w:r>
    </w:p>
    <w:p w:rsidR="00D82699" w:rsidRPr="008F7C15" w:rsidRDefault="00D82699" w:rsidP="008F7C15">
      <w:pPr>
        <w:pStyle w:val="ListParagraph"/>
        <w:numPr>
          <w:ilvl w:val="2"/>
          <w:numId w:val="50"/>
        </w:numPr>
        <w:spacing w:before="240"/>
        <w:contextualSpacing w:val="0"/>
        <w:rPr>
          <w:rFonts w:ascii="Arial" w:hAnsi="Arial" w:cs="Arial"/>
          <w:sz w:val="20"/>
        </w:rPr>
      </w:pPr>
      <w:r w:rsidRPr="008F7C15">
        <w:rPr>
          <w:rFonts w:ascii="Arial" w:hAnsi="Arial" w:cs="Arial"/>
          <w:sz w:val="20"/>
        </w:rPr>
        <w:t>Store materials on-site in original undamaged packages, inside well-ventilated area protected from weather, moisture, soilage, extreme temperatures, and humidity.  Lay flat, with continuous blocking off ground.</w:t>
      </w:r>
    </w:p>
    <w:p w:rsidR="00D82699" w:rsidRPr="008F7C15" w:rsidRDefault="00D82699" w:rsidP="008F7C15">
      <w:pPr>
        <w:pStyle w:val="ListParagraph"/>
        <w:numPr>
          <w:ilvl w:val="1"/>
          <w:numId w:val="50"/>
        </w:numPr>
        <w:spacing w:before="240"/>
        <w:contextualSpacing w:val="0"/>
        <w:rPr>
          <w:rFonts w:ascii="Arial" w:hAnsi="Arial" w:cs="Arial"/>
          <w:sz w:val="20"/>
        </w:rPr>
      </w:pPr>
      <w:r w:rsidRPr="008F7C15">
        <w:rPr>
          <w:rFonts w:ascii="Arial" w:hAnsi="Arial" w:cs="Arial"/>
          <w:sz w:val="20"/>
        </w:rPr>
        <w:t>PROJECT CONDITIONS</w:t>
      </w:r>
    </w:p>
    <w:p w:rsidR="00D82699" w:rsidRPr="008F7C15" w:rsidRDefault="00D82699" w:rsidP="008F7C15">
      <w:pPr>
        <w:pStyle w:val="ListParagraph"/>
        <w:numPr>
          <w:ilvl w:val="2"/>
          <w:numId w:val="50"/>
        </w:numPr>
        <w:spacing w:before="240"/>
        <w:contextualSpacing w:val="0"/>
        <w:rPr>
          <w:rFonts w:ascii="Arial" w:hAnsi="Arial" w:cs="Arial"/>
          <w:sz w:val="20"/>
        </w:rPr>
      </w:pPr>
      <w:r w:rsidRPr="008F7C15">
        <w:rPr>
          <w:rFonts w:ascii="Arial" w:hAnsi="Arial" w:cs="Arial"/>
          <w:sz w:val="20"/>
        </w:rPr>
        <w:t>General:  Comply with CRI 104, Section 6:  "Site Conditions."</w:t>
      </w:r>
    </w:p>
    <w:p w:rsidR="00D82699" w:rsidRPr="008F7C15" w:rsidRDefault="00D82699" w:rsidP="008F7C15">
      <w:pPr>
        <w:pStyle w:val="ListParagraph"/>
        <w:numPr>
          <w:ilvl w:val="2"/>
          <w:numId w:val="50"/>
        </w:numPr>
        <w:spacing w:before="240"/>
        <w:contextualSpacing w:val="0"/>
        <w:rPr>
          <w:rFonts w:ascii="Arial" w:hAnsi="Arial" w:cs="Arial"/>
          <w:sz w:val="20"/>
        </w:rPr>
      </w:pPr>
      <w:r w:rsidRPr="008F7C15">
        <w:rPr>
          <w:rFonts w:ascii="Arial" w:hAnsi="Arial" w:cs="Arial"/>
          <w:sz w:val="20"/>
        </w:rPr>
        <w:t>Space Enclosure and Environmental Limitations:  Do not install carpet until space is enclosed and weatherproof, wet-work in space is completed and nominally dry, work above ceilings is complete, and ambient temperature and humidity conditions are and will be continuously maintained at values near those indicated for final occupancy.</w:t>
      </w:r>
    </w:p>
    <w:p w:rsidR="00D82699" w:rsidRPr="008F7C15" w:rsidRDefault="00D82699" w:rsidP="008F7C15">
      <w:pPr>
        <w:pStyle w:val="ListParagraph"/>
        <w:numPr>
          <w:ilvl w:val="2"/>
          <w:numId w:val="50"/>
        </w:numPr>
        <w:spacing w:before="240"/>
        <w:contextualSpacing w:val="0"/>
        <w:rPr>
          <w:rFonts w:ascii="Arial" w:hAnsi="Arial" w:cs="Arial"/>
          <w:sz w:val="20"/>
        </w:rPr>
      </w:pPr>
      <w:r w:rsidRPr="008F7C15">
        <w:rPr>
          <w:rFonts w:ascii="Arial" w:hAnsi="Arial" w:cs="Arial"/>
          <w:sz w:val="20"/>
        </w:rPr>
        <w:t>Subfloor Moisture Conditions:  Moisture emission rate of not more than 3 lb/1000 sq. ft./24 hours (14.6 kg/1000 sq. m/24 hours) when tested by calcium chloride moisture test in compliance with CRI 104, 6.2.1, with subfloor temperatures not less than 55 deg F (12.7 deg C).</w:t>
      </w:r>
    </w:p>
    <w:p w:rsidR="00D82699" w:rsidRPr="008F7C15" w:rsidRDefault="00D82699" w:rsidP="008F7C15">
      <w:pPr>
        <w:pStyle w:val="ListParagraph"/>
        <w:numPr>
          <w:ilvl w:val="2"/>
          <w:numId w:val="50"/>
        </w:numPr>
        <w:spacing w:before="240"/>
        <w:contextualSpacing w:val="0"/>
        <w:rPr>
          <w:rFonts w:ascii="Arial" w:hAnsi="Arial" w:cs="Arial"/>
          <w:sz w:val="20"/>
        </w:rPr>
      </w:pPr>
      <w:r w:rsidRPr="008F7C15">
        <w:rPr>
          <w:rFonts w:ascii="Arial" w:hAnsi="Arial" w:cs="Arial"/>
          <w:sz w:val="20"/>
        </w:rPr>
        <w:t>Subfloor Alkalinity Conditions:  A pH range of 7 to 9 when subfloor is wetted with potable water and pHydrion paper is applied.</w:t>
      </w:r>
    </w:p>
    <w:p w:rsidR="00D82699" w:rsidRPr="008F7C15" w:rsidRDefault="00D82699" w:rsidP="008F7C15">
      <w:pPr>
        <w:pStyle w:val="ListParagraph"/>
        <w:numPr>
          <w:ilvl w:val="2"/>
          <w:numId w:val="50"/>
        </w:numPr>
        <w:spacing w:before="240"/>
        <w:contextualSpacing w:val="0"/>
        <w:rPr>
          <w:rFonts w:ascii="Arial" w:hAnsi="Arial" w:cs="Arial"/>
          <w:sz w:val="20"/>
        </w:rPr>
      </w:pPr>
      <w:r w:rsidRPr="008F7C15">
        <w:rPr>
          <w:rFonts w:ascii="Arial" w:hAnsi="Arial" w:cs="Arial"/>
          <w:sz w:val="20"/>
        </w:rPr>
        <w:t>Sub-floor preparation is to include all required work to prepare the concrete</w:t>
      </w:r>
      <w:r w:rsidR="00B11BC9" w:rsidRPr="008F7C15">
        <w:rPr>
          <w:rFonts w:ascii="Arial" w:hAnsi="Arial" w:cs="Arial"/>
          <w:sz w:val="20"/>
        </w:rPr>
        <w:t xml:space="preserve"> </w:t>
      </w:r>
      <w:r w:rsidRPr="008F7C15">
        <w:rPr>
          <w:rFonts w:ascii="Arial" w:hAnsi="Arial" w:cs="Arial"/>
          <w:sz w:val="20"/>
        </w:rPr>
        <w:t>floor for installation of the product</w:t>
      </w:r>
      <w:r w:rsidR="00B11BC9" w:rsidRPr="008F7C15">
        <w:rPr>
          <w:rFonts w:ascii="Arial" w:hAnsi="Arial" w:cs="Arial"/>
          <w:sz w:val="20"/>
        </w:rPr>
        <w:t>s</w:t>
      </w:r>
      <w:r w:rsidRPr="008F7C15">
        <w:rPr>
          <w:rFonts w:ascii="Arial" w:hAnsi="Arial" w:cs="Arial"/>
          <w:sz w:val="20"/>
        </w:rPr>
        <w:t xml:space="preserve"> specified in the documents.  Sub-floor preparation shall meet all conditions as specified in the Manufacturer’s installation instructions.    </w:t>
      </w:r>
    </w:p>
    <w:p w:rsidR="00D82699" w:rsidRPr="008F7C15" w:rsidRDefault="00D82699" w:rsidP="008F7C15">
      <w:pPr>
        <w:pStyle w:val="ListParagraph"/>
        <w:numPr>
          <w:ilvl w:val="2"/>
          <w:numId w:val="50"/>
        </w:numPr>
        <w:spacing w:before="240"/>
        <w:contextualSpacing w:val="0"/>
        <w:rPr>
          <w:rFonts w:ascii="Arial" w:hAnsi="Arial" w:cs="Arial"/>
          <w:sz w:val="20"/>
        </w:rPr>
      </w:pPr>
      <w:r w:rsidRPr="008F7C15">
        <w:rPr>
          <w:rFonts w:ascii="Arial" w:hAnsi="Arial" w:cs="Arial"/>
          <w:sz w:val="20"/>
        </w:rPr>
        <w:t>All materials used in the sub-floor preparation and repair shall be recommended by the carpet manufacturer or shall be physically and chemically compatible with the carpet system being bid.</w:t>
      </w:r>
    </w:p>
    <w:p w:rsidR="00D82699" w:rsidRPr="008F7C15" w:rsidRDefault="00D82699" w:rsidP="008F7C15">
      <w:pPr>
        <w:pStyle w:val="ListParagraph"/>
        <w:numPr>
          <w:ilvl w:val="1"/>
          <w:numId w:val="50"/>
        </w:numPr>
        <w:spacing w:before="240"/>
        <w:contextualSpacing w:val="0"/>
        <w:rPr>
          <w:rFonts w:ascii="Arial" w:hAnsi="Arial" w:cs="Arial"/>
          <w:sz w:val="20"/>
        </w:rPr>
      </w:pPr>
      <w:r w:rsidRPr="008F7C15">
        <w:rPr>
          <w:rFonts w:ascii="Arial" w:hAnsi="Arial" w:cs="Arial"/>
          <w:sz w:val="20"/>
        </w:rPr>
        <w:t>WARRANTY</w:t>
      </w:r>
    </w:p>
    <w:p w:rsidR="00D82699" w:rsidRPr="008F7C15" w:rsidRDefault="00D82699" w:rsidP="008F7C15">
      <w:pPr>
        <w:pStyle w:val="ListParagraph"/>
        <w:numPr>
          <w:ilvl w:val="2"/>
          <w:numId w:val="50"/>
        </w:numPr>
        <w:spacing w:before="240"/>
        <w:contextualSpacing w:val="0"/>
        <w:rPr>
          <w:rFonts w:ascii="Arial" w:hAnsi="Arial" w:cs="Arial"/>
          <w:sz w:val="20"/>
        </w:rPr>
      </w:pPr>
      <w:r w:rsidRPr="008F7C15">
        <w:rPr>
          <w:rFonts w:ascii="Arial" w:hAnsi="Arial" w:cs="Arial"/>
          <w:sz w:val="20"/>
        </w:rPr>
        <w:t>General Warranty:  The special warranty specified in this Article shall not deprive the Owner of other rights the Owner may have under other provisions of the Contract Documents and shall be in addition to, and run concurrent with, other warranties made by the Contractor under requirements of the Contract Documents.</w:t>
      </w:r>
    </w:p>
    <w:p w:rsidR="00D82699" w:rsidRPr="008F7C15" w:rsidRDefault="00D82699" w:rsidP="008F7C15">
      <w:pPr>
        <w:pStyle w:val="ListParagraph"/>
        <w:numPr>
          <w:ilvl w:val="2"/>
          <w:numId w:val="50"/>
        </w:numPr>
        <w:spacing w:before="240"/>
        <w:contextualSpacing w:val="0"/>
        <w:rPr>
          <w:rFonts w:ascii="Arial" w:hAnsi="Arial" w:cs="Arial"/>
          <w:sz w:val="20"/>
        </w:rPr>
      </w:pPr>
      <w:r w:rsidRPr="008F7C15">
        <w:rPr>
          <w:rFonts w:ascii="Arial" w:hAnsi="Arial" w:cs="Arial"/>
          <w:sz w:val="20"/>
        </w:rPr>
        <w:t>Provide a standard, printed, non-prorated warranty from the Manufacturer.  All warranty items to be full term, not pro-rated for the indicated period.  If the product fails to perform as warranted when properly installed and maintained, the affected area will be repaired or replaced at the discretion of the Manufacturer.</w:t>
      </w:r>
    </w:p>
    <w:p w:rsidR="00D82699" w:rsidRPr="008F7C15" w:rsidRDefault="00D82699" w:rsidP="008F7C15">
      <w:pPr>
        <w:pStyle w:val="ListParagraph"/>
        <w:numPr>
          <w:ilvl w:val="2"/>
          <w:numId w:val="50"/>
        </w:numPr>
        <w:spacing w:before="240"/>
        <w:contextualSpacing w:val="0"/>
        <w:rPr>
          <w:rFonts w:ascii="Arial" w:hAnsi="Arial" w:cs="Arial"/>
          <w:sz w:val="20"/>
        </w:rPr>
      </w:pPr>
      <w:r w:rsidRPr="008F7C15">
        <w:rPr>
          <w:rFonts w:ascii="Arial" w:hAnsi="Arial" w:cs="Arial"/>
          <w:sz w:val="20"/>
        </w:rPr>
        <w:lastRenderedPageBreak/>
        <w:t xml:space="preserve">The term of the carpet warranty shall be </w:t>
      </w:r>
      <w:r w:rsidR="00B11BC9" w:rsidRPr="008F7C15">
        <w:rPr>
          <w:rFonts w:ascii="Arial" w:hAnsi="Arial" w:cs="Arial"/>
          <w:sz w:val="20"/>
        </w:rPr>
        <w:t>ten</w:t>
      </w:r>
      <w:r w:rsidRPr="008F7C15">
        <w:rPr>
          <w:rFonts w:ascii="Arial" w:hAnsi="Arial" w:cs="Arial"/>
          <w:sz w:val="20"/>
        </w:rPr>
        <w:t xml:space="preserve"> (1</w:t>
      </w:r>
      <w:r w:rsidR="00B11BC9" w:rsidRPr="008F7C15">
        <w:rPr>
          <w:rFonts w:ascii="Arial" w:hAnsi="Arial" w:cs="Arial"/>
          <w:sz w:val="20"/>
        </w:rPr>
        <w:t>0</w:t>
      </w:r>
      <w:r w:rsidRPr="008F7C15">
        <w:rPr>
          <w:rFonts w:ascii="Arial" w:hAnsi="Arial" w:cs="Arial"/>
          <w:sz w:val="20"/>
        </w:rPr>
        <w:t>) years</w:t>
      </w:r>
      <w:r w:rsidR="004118C9" w:rsidRPr="008F7C15">
        <w:rPr>
          <w:rFonts w:ascii="Arial" w:hAnsi="Arial" w:cs="Arial"/>
          <w:sz w:val="20"/>
        </w:rPr>
        <w:t xml:space="preserve"> from date of Substantial Completion</w:t>
      </w:r>
      <w:r w:rsidRPr="008F7C15">
        <w:rPr>
          <w:rFonts w:ascii="Arial" w:hAnsi="Arial" w:cs="Arial"/>
          <w:sz w:val="20"/>
        </w:rPr>
        <w:t xml:space="preserve"> and shall cover against:</w:t>
      </w:r>
    </w:p>
    <w:p w:rsidR="00D82699" w:rsidRPr="008F7C15" w:rsidRDefault="00D82699" w:rsidP="008F7C15">
      <w:pPr>
        <w:pStyle w:val="ListParagraph"/>
        <w:numPr>
          <w:ilvl w:val="3"/>
          <w:numId w:val="50"/>
        </w:numPr>
        <w:spacing w:before="240"/>
        <w:contextualSpacing w:val="0"/>
        <w:rPr>
          <w:rFonts w:ascii="Arial" w:hAnsi="Arial" w:cs="Arial"/>
          <w:sz w:val="20"/>
        </w:rPr>
      </w:pPr>
      <w:r w:rsidRPr="008F7C15">
        <w:rPr>
          <w:rFonts w:ascii="Arial" w:hAnsi="Arial" w:cs="Arial"/>
          <w:sz w:val="20"/>
        </w:rPr>
        <w:t>Excessive Surface Wear.</w:t>
      </w:r>
    </w:p>
    <w:p w:rsidR="00D82699" w:rsidRPr="008F7C15" w:rsidRDefault="00D82699" w:rsidP="008F7C15">
      <w:pPr>
        <w:pStyle w:val="ListParagraph"/>
        <w:numPr>
          <w:ilvl w:val="3"/>
          <w:numId w:val="50"/>
        </w:numPr>
        <w:spacing w:before="240"/>
        <w:rPr>
          <w:rFonts w:ascii="Arial" w:hAnsi="Arial" w:cs="Arial"/>
          <w:sz w:val="20"/>
        </w:rPr>
      </w:pPr>
      <w:r w:rsidRPr="008F7C15">
        <w:rPr>
          <w:rFonts w:ascii="Arial" w:hAnsi="Arial" w:cs="Arial"/>
          <w:sz w:val="20"/>
        </w:rPr>
        <w:t>Excessive wear means more than 15% loss of pile fiber weight measured before and after use.</w:t>
      </w:r>
    </w:p>
    <w:p w:rsidR="00D82699" w:rsidRPr="008F7C15" w:rsidRDefault="00D82699" w:rsidP="008F7C15">
      <w:pPr>
        <w:pStyle w:val="ListParagraph"/>
        <w:numPr>
          <w:ilvl w:val="3"/>
          <w:numId w:val="50"/>
        </w:numPr>
        <w:spacing w:before="240"/>
        <w:rPr>
          <w:rFonts w:ascii="Arial" w:hAnsi="Arial" w:cs="Arial"/>
          <w:sz w:val="20"/>
        </w:rPr>
      </w:pPr>
      <w:r w:rsidRPr="008F7C15">
        <w:rPr>
          <w:rFonts w:ascii="Arial" w:hAnsi="Arial" w:cs="Arial"/>
          <w:sz w:val="20"/>
        </w:rPr>
        <w:t>Edge ravel.</w:t>
      </w:r>
    </w:p>
    <w:p w:rsidR="00D82699" w:rsidRPr="008F7C15" w:rsidRDefault="00D82699" w:rsidP="008F7C15">
      <w:pPr>
        <w:pStyle w:val="ListParagraph"/>
        <w:numPr>
          <w:ilvl w:val="3"/>
          <w:numId w:val="50"/>
        </w:numPr>
        <w:spacing w:before="240"/>
        <w:rPr>
          <w:rFonts w:ascii="Arial" w:hAnsi="Arial" w:cs="Arial"/>
          <w:sz w:val="20"/>
        </w:rPr>
      </w:pPr>
      <w:r w:rsidRPr="008F7C15">
        <w:rPr>
          <w:rFonts w:ascii="Arial" w:hAnsi="Arial" w:cs="Arial"/>
          <w:sz w:val="20"/>
        </w:rPr>
        <w:t>Zippering.</w:t>
      </w:r>
    </w:p>
    <w:p w:rsidR="00D82699" w:rsidRPr="008F7C15" w:rsidRDefault="00D82699" w:rsidP="008F7C15">
      <w:pPr>
        <w:pStyle w:val="ListParagraph"/>
        <w:numPr>
          <w:ilvl w:val="3"/>
          <w:numId w:val="50"/>
        </w:numPr>
        <w:spacing w:before="240"/>
        <w:rPr>
          <w:rFonts w:ascii="Arial" w:hAnsi="Arial" w:cs="Arial"/>
          <w:sz w:val="20"/>
        </w:rPr>
      </w:pPr>
      <w:r w:rsidRPr="008F7C15">
        <w:rPr>
          <w:rFonts w:ascii="Arial" w:hAnsi="Arial" w:cs="Arial"/>
          <w:sz w:val="20"/>
        </w:rPr>
        <w:t>Backing delamination.</w:t>
      </w:r>
    </w:p>
    <w:p w:rsidR="00D82699" w:rsidRPr="008F7C15" w:rsidRDefault="00D82699" w:rsidP="008F7C15">
      <w:pPr>
        <w:pStyle w:val="ListParagraph"/>
        <w:numPr>
          <w:ilvl w:val="3"/>
          <w:numId w:val="50"/>
        </w:numPr>
        <w:spacing w:before="240"/>
        <w:rPr>
          <w:rFonts w:ascii="Arial" w:hAnsi="Arial" w:cs="Arial"/>
          <w:sz w:val="20"/>
        </w:rPr>
      </w:pPr>
      <w:r w:rsidRPr="008F7C15">
        <w:rPr>
          <w:rFonts w:ascii="Arial" w:hAnsi="Arial" w:cs="Arial"/>
          <w:sz w:val="20"/>
        </w:rPr>
        <w:t>Backing delamination is defined as separation of the secondary backing from the primary backing.</w:t>
      </w:r>
    </w:p>
    <w:p w:rsidR="00D82699" w:rsidRPr="008F7C15" w:rsidRDefault="00D82699" w:rsidP="008F7C15">
      <w:pPr>
        <w:pStyle w:val="ListParagraph"/>
        <w:numPr>
          <w:ilvl w:val="3"/>
          <w:numId w:val="50"/>
        </w:numPr>
        <w:spacing w:before="240"/>
        <w:rPr>
          <w:rFonts w:ascii="Arial" w:hAnsi="Arial" w:cs="Arial"/>
          <w:sz w:val="20"/>
        </w:rPr>
      </w:pPr>
      <w:r w:rsidRPr="008F7C15">
        <w:rPr>
          <w:rFonts w:ascii="Arial" w:hAnsi="Arial" w:cs="Arial"/>
          <w:sz w:val="20"/>
        </w:rPr>
        <w:t>Watermarking on any product not 100% loop construction.</w:t>
      </w:r>
    </w:p>
    <w:p w:rsidR="00D82699" w:rsidRPr="008F7C15" w:rsidRDefault="00D82699" w:rsidP="008F7C15">
      <w:pPr>
        <w:pStyle w:val="ListParagraph"/>
        <w:numPr>
          <w:ilvl w:val="3"/>
          <w:numId w:val="50"/>
        </w:numPr>
        <w:spacing w:before="240"/>
        <w:rPr>
          <w:rFonts w:ascii="Arial" w:hAnsi="Arial" w:cs="Arial"/>
          <w:sz w:val="20"/>
        </w:rPr>
      </w:pPr>
      <w:r w:rsidRPr="008F7C15">
        <w:rPr>
          <w:rFonts w:ascii="Arial" w:hAnsi="Arial" w:cs="Arial"/>
          <w:sz w:val="20"/>
        </w:rPr>
        <w:t>Watermarking means an apparent color difference between areas of the same carpet due to permanent pile reversal with random differences in pile lay direction and differences in the amount of light reflected by carpet fibers.</w:t>
      </w:r>
    </w:p>
    <w:p w:rsidR="00D82699" w:rsidRPr="008F7C15" w:rsidRDefault="00D82699" w:rsidP="008F7C15">
      <w:pPr>
        <w:pStyle w:val="ListParagraph"/>
        <w:numPr>
          <w:ilvl w:val="3"/>
          <w:numId w:val="50"/>
        </w:numPr>
        <w:spacing w:before="240"/>
        <w:rPr>
          <w:rFonts w:ascii="Arial" w:hAnsi="Arial" w:cs="Arial"/>
          <w:sz w:val="20"/>
        </w:rPr>
      </w:pPr>
      <w:r w:rsidRPr="008F7C15">
        <w:rPr>
          <w:rFonts w:ascii="Arial" w:hAnsi="Arial" w:cs="Arial"/>
          <w:sz w:val="20"/>
        </w:rPr>
        <w:t>Excessive static electricity.</w:t>
      </w:r>
    </w:p>
    <w:p w:rsidR="00D82699" w:rsidRPr="008F7C15" w:rsidRDefault="00D82699" w:rsidP="008F7C15">
      <w:pPr>
        <w:pStyle w:val="ListParagraph"/>
        <w:numPr>
          <w:ilvl w:val="3"/>
          <w:numId w:val="50"/>
        </w:numPr>
        <w:spacing w:before="240"/>
        <w:rPr>
          <w:rFonts w:ascii="Arial" w:hAnsi="Arial" w:cs="Arial"/>
          <w:sz w:val="20"/>
        </w:rPr>
      </w:pPr>
      <w:r w:rsidRPr="008F7C15">
        <w:rPr>
          <w:rFonts w:ascii="Arial" w:hAnsi="Arial" w:cs="Arial"/>
          <w:sz w:val="20"/>
        </w:rPr>
        <w:t>Excessive static electricity means more than 3.0 kilovolts when tested per AATCC 134 at a relative humidity of 20% and a room temperature of 70</w:t>
      </w:r>
      <w:r w:rsidRPr="008F7C15">
        <w:sym w:font="Symbol" w:char="F0B0"/>
      </w:r>
      <w:r w:rsidRPr="008F7C15">
        <w:rPr>
          <w:rFonts w:ascii="Arial" w:hAnsi="Arial" w:cs="Arial"/>
          <w:sz w:val="20"/>
        </w:rPr>
        <w:t>F.</w:t>
      </w:r>
    </w:p>
    <w:p w:rsidR="00D82699" w:rsidRPr="008F7C15" w:rsidRDefault="00D82699" w:rsidP="008F7C15">
      <w:pPr>
        <w:pStyle w:val="ListParagraph"/>
        <w:numPr>
          <w:ilvl w:val="2"/>
          <w:numId w:val="50"/>
        </w:numPr>
        <w:spacing w:before="240"/>
        <w:contextualSpacing w:val="0"/>
        <w:rPr>
          <w:rFonts w:ascii="Arial" w:hAnsi="Arial" w:cs="Arial"/>
          <w:sz w:val="20"/>
        </w:rPr>
      </w:pPr>
      <w:r w:rsidRPr="008F7C15">
        <w:rPr>
          <w:rFonts w:ascii="Arial" w:hAnsi="Arial" w:cs="Arial"/>
          <w:sz w:val="20"/>
        </w:rPr>
        <w:t>Chair pads are not required for carpet warranty coverage.</w:t>
      </w:r>
    </w:p>
    <w:p w:rsidR="00D82699" w:rsidRPr="008F7C15" w:rsidRDefault="00D82699" w:rsidP="008F7C15">
      <w:pPr>
        <w:pStyle w:val="ListParagraph"/>
        <w:numPr>
          <w:ilvl w:val="2"/>
          <w:numId w:val="50"/>
        </w:numPr>
        <w:spacing w:before="240"/>
        <w:contextualSpacing w:val="0"/>
        <w:rPr>
          <w:rFonts w:ascii="Arial" w:hAnsi="Arial" w:cs="Arial"/>
          <w:sz w:val="20"/>
        </w:rPr>
      </w:pPr>
      <w:r w:rsidRPr="008F7C15">
        <w:rPr>
          <w:rFonts w:ascii="Arial" w:hAnsi="Arial" w:cs="Arial"/>
          <w:sz w:val="20"/>
        </w:rPr>
        <w:t xml:space="preserve">All carpet warranties to be sole source responsibility of the Manufacturer.  Second source warranties or warranties that involve parties other than the Manufacturer are unacceptable. </w:t>
      </w:r>
    </w:p>
    <w:p w:rsidR="00D82699" w:rsidRPr="008F7C15" w:rsidRDefault="00D82699" w:rsidP="008F7C15">
      <w:pPr>
        <w:pStyle w:val="ListParagraph"/>
        <w:numPr>
          <w:ilvl w:val="2"/>
          <w:numId w:val="50"/>
        </w:numPr>
        <w:spacing w:before="240"/>
        <w:contextualSpacing w:val="0"/>
        <w:rPr>
          <w:rFonts w:ascii="Arial" w:hAnsi="Arial" w:cs="Arial"/>
          <w:sz w:val="20"/>
        </w:rPr>
      </w:pPr>
      <w:r w:rsidRPr="008F7C15">
        <w:rPr>
          <w:rFonts w:ascii="Arial" w:hAnsi="Arial" w:cs="Arial"/>
          <w:sz w:val="20"/>
        </w:rPr>
        <w:t>Carpet warranties will be official standard documents, not customized, and shall not be created on a job by job basis.</w:t>
      </w:r>
    </w:p>
    <w:p w:rsidR="00D82699" w:rsidRPr="008F7C15" w:rsidRDefault="00D82699" w:rsidP="008F7C15">
      <w:pPr>
        <w:pStyle w:val="ListParagraph"/>
        <w:numPr>
          <w:ilvl w:val="2"/>
          <w:numId w:val="50"/>
        </w:numPr>
        <w:spacing w:before="240"/>
        <w:contextualSpacing w:val="0"/>
        <w:rPr>
          <w:rFonts w:ascii="Arial" w:hAnsi="Arial" w:cs="Arial"/>
          <w:sz w:val="20"/>
        </w:rPr>
      </w:pPr>
      <w:r w:rsidRPr="008F7C15">
        <w:rPr>
          <w:rFonts w:ascii="Arial" w:hAnsi="Arial" w:cs="Arial"/>
          <w:sz w:val="20"/>
        </w:rPr>
        <w:t xml:space="preserve">All carpet warranties shall be signed and notarized by a company representative. </w:t>
      </w:r>
    </w:p>
    <w:p w:rsidR="00D82699" w:rsidRPr="008F7C15" w:rsidRDefault="00D82699" w:rsidP="008F7C15">
      <w:pPr>
        <w:pStyle w:val="ListParagraph"/>
        <w:numPr>
          <w:ilvl w:val="1"/>
          <w:numId w:val="50"/>
        </w:numPr>
        <w:spacing w:before="240"/>
        <w:contextualSpacing w:val="0"/>
        <w:rPr>
          <w:rFonts w:ascii="Arial" w:hAnsi="Arial" w:cs="Arial"/>
          <w:sz w:val="20"/>
        </w:rPr>
      </w:pPr>
      <w:r w:rsidRPr="008F7C15">
        <w:rPr>
          <w:rFonts w:ascii="Arial" w:hAnsi="Arial" w:cs="Arial"/>
          <w:sz w:val="20"/>
        </w:rPr>
        <w:t>EXTRA MATERIALS</w:t>
      </w:r>
    </w:p>
    <w:p w:rsidR="00D82699" w:rsidRPr="008F7C15" w:rsidRDefault="00D82699" w:rsidP="008F7C15">
      <w:pPr>
        <w:pStyle w:val="ListParagraph"/>
        <w:numPr>
          <w:ilvl w:val="2"/>
          <w:numId w:val="50"/>
        </w:numPr>
        <w:spacing w:before="240"/>
        <w:contextualSpacing w:val="0"/>
        <w:rPr>
          <w:rFonts w:ascii="Arial" w:hAnsi="Arial" w:cs="Arial"/>
          <w:sz w:val="20"/>
        </w:rPr>
      </w:pPr>
      <w:r w:rsidRPr="008F7C15">
        <w:rPr>
          <w:rFonts w:ascii="Arial" w:hAnsi="Arial" w:cs="Arial"/>
          <w:sz w:val="20"/>
        </w:rPr>
        <w:t>Furnish extra materials described below that match products installed, are packaged with protective covering for storage, and are identified with labels clearly describing contents.</w:t>
      </w:r>
    </w:p>
    <w:p w:rsidR="00343FBB" w:rsidRPr="008F7C15" w:rsidRDefault="00D82699" w:rsidP="008F7C15">
      <w:pPr>
        <w:pStyle w:val="ListParagraph"/>
        <w:numPr>
          <w:ilvl w:val="2"/>
          <w:numId w:val="50"/>
        </w:numPr>
        <w:spacing w:before="240"/>
        <w:contextualSpacing w:val="0"/>
        <w:rPr>
          <w:rFonts w:ascii="Arial" w:hAnsi="Arial" w:cs="Arial"/>
          <w:sz w:val="20"/>
        </w:rPr>
      </w:pPr>
      <w:r w:rsidRPr="008F7C15">
        <w:rPr>
          <w:rFonts w:ascii="Arial" w:hAnsi="Arial" w:cs="Arial"/>
          <w:sz w:val="20"/>
        </w:rPr>
        <w:t>Provide</w:t>
      </w:r>
      <w:r w:rsidR="005C7093" w:rsidRPr="008F7C15">
        <w:rPr>
          <w:rFonts w:ascii="Arial" w:hAnsi="Arial" w:cs="Arial"/>
          <w:sz w:val="20"/>
        </w:rPr>
        <w:t xml:space="preserve"> one full additional box</w:t>
      </w:r>
      <w:r w:rsidRPr="008F7C15">
        <w:rPr>
          <w:rFonts w:ascii="Arial" w:hAnsi="Arial" w:cs="Arial"/>
          <w:sz w:val="20"/>
        </w:rPr>
        <w:t xml:space="preserve"> of </w:t>
      </w:r>
      <w:r w:rsidR="00B11BC9" w:rsidRPr="008F7C15">
        <w:rPr>
          <w:rFonts w:ascii="Arial" w:hAnsi="Arial" w:cs="Arial"/>
          <w:sz w:val="20"/>
        </w:rPr>
        <w:t>each C</w:t>
      </w:r>
      <w:r w:rsidRPr="008F7C15">
        <w:rPr>
          <w:rFonts w:ascii="Arial" w:hAnsi="Arial" w:cs="Arial"/>
          <w:sz w:val="20"/>
        </w:rPr>
        <w:t xml:space="preserve">arpet </w:t>
      </w:r>
      <w:r w:rsidR="00B11BC9" w:rsidRPr="008F7C15">
        <w:rPr>
          <w:rFonts w:ascii="Arial" w:hAnsi="Arial" w:cs="Arial"/>
          <w:sz w:val="20"/>
        </w:rPr>
        <w:t>T</w:t>
      </w:r>
      <w:r w:rsidRPr="008F7C15">
        <w:rPr>
          <w:rFonts w:ascii="Arial" w:hAnsi="Arial" w:cs="Arial"/>
          <w:sz w:val="20"/>
        </w:rPr>
        <w:t xml:space="preserve">ile </w:t>
      </w:r>
      <w:r w:rsidR="00B11BC9" w:rsidRPr="008F7C15">
        <w:rPr>
          <w:rFonts w:ascii="Arial" w:hAnsi="Arial" w:cs="Arial"/>
          <w:sz w:val="20"/>
        </w:rPr>
        <w:t>color.</w:t>
      </w:r>
    </w:p>
    <w:p w:rsidR="00D82699" w:rsidRPr="008F7C15" w:rsidRDefault="00D82699" w:rsidP="008F7C15">
      <w:pPr>
        <w:pStyle w:val="ListParagraph"/>
        <w:numPr>
          <w:ilvl w:val="0"/>
          <w:numId w:val="50"/>
        </w:numPr>
        <w:spacing w:before="240"/>
        <w:contextualSpacing w:val="0"/>
        <w:rPr>
          <w:rFonts w:ascii="Arial" w:hAnsi="Arial" w:cs="Arial"/>
          <w:sz w:val="20"/>
        </w:rPr>
      </w:pPr>
      <w:r w:rsidRPr="008F7C15">
        <w:rPr>
          <w:rFonts w:ascii="Arial" w:hAnsi="Arial" w:cs="Arial"/>
          <w:sz w:val="20"/>
        </w:rPr>
        <w:t>PRODUCTS</w:t>
      </w:r>
    </w:p>
    <w:p w:rsidR="00D82699" w:rsidRPr="008F7C15" w:rsidRDefault="00D82699" w:rsidP="008F7C15">
      <w:pPr>
        <w:pStyle w:val="ListParagraph"/>
        <w:numPr>
          <w:ilvl w:val="1"/>
          <w:numId w:val="50"/>
        </w:numPr>
        <w:spacing w:before="240"/>
        <w:contextualSpacing w:val="0"/>
        <w:rPr>
          <w:rFonts w:ascii="Arial" w:hAnsi="Arial" w:cs="Arial"/>
          <w:sz w:val="20"/>
        </w:rPr>
      </w:pPr>
      <w:r w:rsidRPr="008F7C15">
        <w:rPr>
          <w:rFonts w:ascii="Arial" w:hAnsi="Arial" w:cs="Arial"/>
          <w:sz w:val="20"/>
        </w:rPr>
        <w:t>CARPET TILE</w:t>
      </w:r>
      <w:r w:rsidR="005F6E5E" w:rsidRPr="008F7C15">
        <w:rPr>
          <w:rFonts w:ascii="Arial" w:hAnsi="Arial" w:cs="Arial"/>
          <w:sz w:val="20"/>
        </w:rPr>
        <w:t xml:space="preserve"> </w:t>
      </w:r>
    </w:p>
    <w:p w:rsidR="006259B3" w:rsidRPr="008F7C15" w:rsidRDefault="00FD2C94" w:rsidP="008F7C15">
      <w:pPr>
        <w:pStyle w:val="ListParagraph"/>
        <w:numPr>
          <w:ilvl w:val="2"/>
          <w:numId w:val="50"/>
        </w:numPr>
        <w:spacing w:before="240"/>
        <w:contextualSpacing w:val="0"/>
        <w:rPr>
          <w:rFonts w:ascii="Arial" w:hAnsi="Arial" w:cs="Arial"/>
          <w:sz w:val="20"/>
        </w:rPr>
      </w:pPr>
      <w:r w:rsidRPr="008F7C15">
        <w:rPr>
          <w:rFonts w:ascii="Arial" w:hAnsi="Arial" w:cs="Arial"/>
          <w:sz w:val="20"/>
        </w:rPr>
        <w:t xml:space="preserve">Basis of Design Product: </w:t>
      </w:r>
      <w:r w:rsidR="006259B3" w:rsidRPr="008F7C15">
        <w:rPr>
          <w:rFonts w:ascii="Arial" w:hAnsi="Arial" w:cs="Arial"/>
          <w:sz w:val="20"/>
        </w:rPr>
        <w:t>Subject to compliance with requirements, provide produ</w:t>
      </w:r>
      <w:r w:rsidR="00A16E62" w:rsidRPr="008F7C15">
        <w:rPr>
          <w:rFonts w:ascii="Arial" w:hAnsi="Arial" w:cs="Arial"/>
          <w:sz w:val="20"/>
        </w:rPr>
        <w:t xml:space="preserve">cts listed in drawings by Shaw </w:t>
      </w:r>
      <w:r w:rsidR="00343FBB" w:rsidRPr="008F7C15">
        <w:rPr>
          <w:rFonts w:ascii="Arial" w:hAnsi="Arial" w:cs="Arial"/>
          <w:sz w:val="20"/>
        </w:rPr>
        <w:t>Contract</w:t>
      </w:r>
      <w:r w:rsidR="006259B3" w:rsidRPr="008F7C15">
        <w:rPr>
          <w:rFonts w:ascii="Arial" w:hAnsi="Arial" w:cs="Arial"/>
          <w:sz w:val="20"/>
        </w:rPr>
        <w:t xml:space="preserve"> or comparable product by one of the following:</w:t>
      </w:r>
    </w:p>
    <w:p w:rsidR="00FD2C94" w:rsidRPr="008F7C15" w:rsidRDefault="00343FBB" w:rsidP="008F7C15">
      <w:pPr>
        <w:pStyle w:val="ListParagraph"/>
        <w:numPr>
          <w:ilvl w:val="3"/>
          <w:numId w:val="50"/>
        </w:numPr>
        <w:spacing w:before="240"/>
        <w:contextualSpacing w:val="0"/>
        <w:rPr>
          <w:rFonts w:ascii="Arial" w:hAnsi="Arial" w:cs="Arial"/>
          <w:sz w:val="20"/>
        </w:rPr>
      </w:pPr>
      <w:r w:rsidRPr="008F7C15">
        <w:rPr>
          <w:rFonts w:ascii="Arial" w:hAnsi="Arial" w:cs="Arial"/>
          <w:sz w:val="20"/>
        </w:rPr>
        <w:t>Milliken Carpets</w:t>
      </w:r>
    </w:p>
    <w:p w:rsidR="00343FBB" w:rsidRPr="008F7C15" w:rsidRDefault="00343FBB" w:rsidP="008F7C15">
      <w:pPr>
        <w:pStyle w:val="ListParagraph"/>
        <w:numPr>
          <w:ilvl w:val="3"/>
          <w:numId w:val="50"/>
        </w:numPr>
        <w:spacing w:before="240"/>
        <w:rPr>
          <w:rFonts w:ascii="Arial" w:hAnsi="Arial" w:cs="Arial"/>
          <w:sz w:val="20"/>
        </w:rPr>
      </w:pPr>
      <w:r w:rsidRPr="008F7C15">
        <w:rPr>
          <w:rFonts w:ascii="Arial" w:hAnsi="Arial" w:cs="Arial"/>
          <w:sz w:val="20"/>
        </w:rPr>
        <w:t>Lees</w:t>
      </w:r>
    </w:p>
    <w:p w:rsidR="00343FBB" w:rsidRPr="008F7C15" w:rsidRDefault="00343FBB" w:rsidP="008F7C15">
      <w:pPr>
        <w:pStyle w:val="ListParagraph"/>
        <w:numPr>
          <w:ilvl w:val="3"/>
          <w:numId w:val="50"/>
        </w:numPr>
        <w:spacing w:before="240"/>
        <w:rPr>
          <w:rFonts w:ascii="Arial" w:hAnsi="Arial" w:cs="Arial"/>
          <w:sz w:val="20"/>
        </w:rPr>
      </w:pPr>
      <w:r w:rsidRPr="008F7C15">
        <w:rPr>
          <w:rFonts w:ascii="Arial" w:hAnsi="Arial" w:cs="Arial"/>
          <w:sz w:val="20"/>
        </w:rPr>
        <w:t>Mohawk</w:t>
      </w:r>
    </w:p>
    <w:p w:rsidR="00343FBB" w:rsidRPr="008F7C15" w:rsidRDefault="00343FBB" w:rsidP="008F7C15">
      <w:pPr>
        <w:pStyle w:val="ListParagraph"/>
        <w:numPr>
          <w:ilvl w:val="3"/>
          <w:numId w:val="50"/>
        </w:numPr>
        <w:spacing w:before="240"/>
        <w:rPr>
          <w:rFonts w:ascii="Arial" w:hAnsi="Arial" w:cs="Arial"/>
          <w:sz w:val="20"/>
        </w:rPr>
      </w:pPr>
      <w:r w:rsidRPr="008F7C15">
        <w:rPr>
          <w:rFonts w:ascii="Arial" w:hAnsi="Arial" w:cs="Arial"/>
          <w:sz w:val="20"/>
        </w:rPr>
        <w:t>Or Approved Equal</w:t>
      </w:r>
    </w:p>
    <w:p w:rsidR="008A2817" w:rsidRPr="008F7C15" w:rsidRDefault="008A2817" w:rsidP="008F7C15">
      <w:pPr>
        <w:pStyle w:val="ListParagraph"/>
        <w:numPr>
          <w:ilvl w:val="2"/>
          <w:numId w:val="50"/>
        </w:numPr>
        <w:spacing w:before="240"/>
        <w:contextualSpacing w:val="0"/>
        <w:rPr>
          <w:rFonts w:ascii="Arial" w:hAnsi="Arial" w:cs="Arial"/>
          <w:sz w:val="20"/>
        </w:rPr>
      </w:pPr>
      <w:r w:rsidRPr="008F7C15">
        <w:rPr>
          <w:rFonts w:ascii="Arial" w:hAnsi="Arial" w:cs="Arial"/>
          <w:sz w:val="20"/>
        </w:rPr>
        <w:t>Installer will be responsible for determining quantities of material required to complete the installation</w:t>
      </w:r>
      <w:r w:rsidR="00A16E62" w:rsidRPr="008F7C15">
        <w:rPr>
          <w:rFonts w:ascii="Arial" w:hAnsi="Arial" w:cs="Arial"/>
          <w:sz w:val="20"/>
        </w:rPr>
        <w:t>.</w:t>
      </w:r>
    </w:p>
    <w:p w:rsidR="00D82699" w:rsidRPr="008F7C15" w:rsidRDefault="00D82699" w:rsidP="008F7C15">
      <w:pPr>
        <w:pStyle w:val="ListParagraph"/>
        <w:numPr>
          <w:ilvl w:val="1"/>
          <w:numId w:val="50"/>
        </w:numPr>
        <w:spacing w:before="240"/>
        <w:contextualSpacing w:val="0"/>
        <w:rPr>
          <w:rFonts w:ascii="Arial" w:hAnsi="Arial" w:cs="Arial"/>
          <w:sz w:val="20"/>
        </w:rPr>
      </w:pPr>
      <w:r w:rsidRPr="008F7C15">
        <w:rPr>
          <w:rFonts w:ascii="Arial" w:hAnsi="Arial" w:cs="Arial"/>
          <w:sz w:val="20"/>
        </w:rPr>
        <w:t>INSTALLATION ACCESSORIES</w:t>
      </w:r>
    </w:p>
    <w:p w:rsidR="00AA3EAB" w:rsidRPr="008F7C15" w:rsidRDefault="00AA3EAB" w:rsidP="008F7C15">
      <w:pPr>
        <w:pStyle w:val="ListParagraph"/>
        <w:numPr>
          <w:ilvl w:val="2"/>
          <w:numId w:val="50"/>
        </w:numPr>
        <w:spacing w:before="240"/>
        <w:contextualSpacing w:val="0"/>
        <w:rPr>
          <w:rFonts w:ascii="Arial" w:hAnsi="Arial" w:cs="Arial"/>
          <w:sz w:val="20"/>
        </w:rPr>
      </w:pPr>
      <w:r w:rsidRPr="008F7C15">
        <w:rPr>
          <w:rFonts w:ascii="Arial" w:hAnsi="Arial" w:cs="Arial"/>
          <w:sz w:val="20"/>
        </w:rPr>
        <w:lastRenderedPageBreak/>
        <w:t>Trowelable Leveling and Patching Compounds:  Latex-modified, hydraulic-cement-based formulation provided or recommended by carpet manufacturer.</w:t>
      </w:r>
    </w:p>
    <w:p w:rsidR="00AA3EAB" w:rsidRPr="008F7C15" w:rsidRDefault="00AA3EAB" w:rsidP="008F7C15">
      <w:pPr>
        <w:pStyle w:val="ListParagraph"/>
        <w:numPr>
          <w:ilvl w:val="2"/>
          <w:numId w:val="50"/>
        </w:numPr>
        <w:spacing w:before="240"/>
        <w:contextualSpacing w:val="0"/>
        <w:rPr>
          <w:rFonts w:ascii="Arial" w:hAnsi="Arial" w:cs="Arial"/>
          <w:sz w:val="20"/>
        </w:rPr>
      </w:pPr>
      <w:r w:rsidRPr="008F7C15">
        <w:rPr>
          <w:rFonts w:ascii="Arial" w:hAnsi="Arial" w:cs="Arial"/>
          <w:sz w:val="20"/>
        </w:rPr>
        <w:t>Concrete-Slab Primer:  Nonstaining type as recommended by carpet tile manufacturer.</w:t>
      </w:r>
    </w:p>
    <w:p w:rsidR="00AA3EAB" w:rsidRPr="008F7C15" w:rsidRDefault="00AA3EAB" w:rsidP="008F7C15">
      <w:pPr>
        <w:pStyle w:val="ListParagraph"/>
        <w:numPr>
          <w:ilvl w:val="2"/>
          <w:numId w:val="50"/>
        </w:numPr>
        <w:spacing w:before="240"/>
        <w:contextualSpacing w:val="0"/>
        <w:rPr>
          <w:rFonts w:ascii="Arial" w:hAnsi="Arial" w:cs="Arial"/>
          <w:sz w:val="20"/>
        </w:rPr>
      </w:pPr>
      <w:r w:rsidRPr="008F7C15">
        <w:rPr>
          <w:rFonts w:ascii="Arial" w:hAnsi="Arial" w:cs="Arial"/>
          <w:sz w:val="20"/>
        </w:rPr>
        <w:t>Adhesives:  Water-resistant, mildew-resistant, nonstaining type to suit products and subfloor conditions indicated, that complies with flammability requirements for installed carpet and is recommended or provided by carpet manufacturer.</w:t>
      </w:r>
    </w:p>
    <w:p w:rsidR="00AA3EAB" w:rsidRPr="008F7C15" w:rsidRDefault="00AA3EAB" w:rsidP="008F7C15">
      <w:pPr>
        <w:pStyle w:val="ListParagraph"/>
        <w:numPr>
          <w:ilvl w:val="3"/>
          <w:numId w:val="50"/>
        </w:numPr>
        <w:spacing w:before="240"/>
        <w:contextualSpacing w:val="0"/>
        <w:rPr>
          <w:rFonts w:ascii="Arial" w:hAnsi="Arial" w:cs="Arial"/>
          <w:sz w:val="20"/>
        </w:rPr>
      </w:pPr>
      <w:r w:rsidRPr="008F7C15">
        <w:rPr>
          <w:rFonts w:ascii="Arial" w:hAnsi="Arial" w:cs="Arial"/>
          <w:sz w:val="20"/>
        </w:rPr>
        <w:t>Carpet as installed to be securely attached to the floor in compliance with Americans with Disabilities Act (ADA), Section 4.5.3.</w:t>
      </w:r>
    </w:p>
    <w:p w:rsidR="00D82699" w:rsidRPr="008F7C15" w:rsidRDefault="00CC5FFF" w:rsidP="008F7C15">
      <w:pPr>
        <w:pStyle w:val="ListParagraph"/>
        <w:numPr>
          <w:ilvl w:val="0"/>
          <w:numId w:val="50"/>
        </w:numPr>
        <w:spacing w:before="240"/>
        <w:contextualSpacing w:val="0"/>
        <w:rPr>
          <w:rFonts w:ascii="Arial" w:hAnsi="Arial" w:cs="Arial"/>
          <w:sz w:val="20"/>
        </w:rPr>
      </w:pPr>
      <w:r w:rsidRPr="008F7C15">
        <w:rPr>
          <w:rFonts w:ascii="Arial" w:hAnsi="Arial" w:cs="Arial"/>
          <w:sz w:val="20"/>
        </w:rPr>
        <w:t>EXECUTION</w:t>
      </w:r>
    </w:p>
    <w:p w:rsidR="00D82699" w:rsidRPr="008F7C15" w:rsidRDefault="006259B3" w:rsidP="008F7C15">
      <w:pPr>
        <w:pStyle w:val="ListParagraph"/>
        <w:numPr>
          <w:ilvl w:val="1"/>
          <w:numId w:val="50"/>
        </w:numPr>
        <w:spacing w:before="240"/>
        <w:contextualSpacing w:val="0"/>
        <w:rPr>
          <w:rFonts w:ascii="Arial" w:hAnsi="Arial" w:cs="Arial"/>
          <w:sz w:val="20"/>
        </w:rPr>
      </w:pPr>
      <w:r w:rsidRPr="008F7C15">
        <w:rPr>
          <w:rFonts w:ascii="Arial" w:hAnsi="Arial" w:cs="Arial"/>
          <w:sz w:val="20"/>
        </w:rPr>
        <w:t>EXAMINATION</w:t>
      </w:r>
    </w:p>
    <w:p w:rsidR="00D82699" w:rsidRPr="008F7C15" w:rsidRDefault="00D82699" w:rsidP="008F7C15">
      <w:pPr>
        <w:pStyle w:val="ListParagraph"/>
        <w:numPr>
          <w:ilvl w:val="2"/>
          <w:numId w:val="50"/>
        </w:numPr>
        <w:spacing w:before="240"/>
        <w:contextualSpacing w:val="0"/>
        <w:rPr>
          <w:rFonts w:ascii="Arial" w:hAnsi="Arial" w:cs="Arial"/>
          <w:sz w:val="20"/>
        </w:rPr>
      </w:pPr>
      <w:r w:rsidRPr="008F7C15">
        <w:rPr>
          <w:rFonts w:ascii="Arial" w:hAnsi="Arial" w:cs="Arial"/>
          <w:sz w:val="20"/>
        </w:rPr>
        <w:t xml:space="preserve">Examine subfloors and conditions, with Installer present, for compliance with requirements for maximum moisture content, alkalinity range, installation tolerances, </w:t>
      </w:r>
      <w:r w:rsidR="005C552A" w:rsidRPr="008F7C15">
        <w:rPr>
          <w:rFonts w:ascii="Arial" w:hAnsi="Arial" w:cs="Arial"/>
          <w:sz w:val="20"/>
        </w:rPr>
        <w:t xml:space="preserve">smoothness, fastener installation </w:t>
      </w:r>
      <w:r w:rsidRPr="008F7C15">
        <w:rPr>
          <w:rFonts w:ascii="Arial" w:hAnsi="Arial" w:cs="Arial"/>
          <w:sz w:val="20"/>
        </w:rPr>
        <w:t>and other conditions affecting performance of carpet.  Do not proceed with installation until unsatisfactory conditions have been corrected.</w:t>
      </w:r>
    </w:p>
    <w:p w:rsidR="00697223" w:rsidRPr="008F7C15" w:rsidRDefault="00D82699" w:rsidP="008F7C15">
      <w:pPr>
        <w:pStyle w:val="ListParagraph"/>
        <w:numPr>
          <w:ilvl w:val="2"/>
          <w:numId w:val="50"/>
        </w:numPr>
        <w:spacing w:before="240"/>
        <w:contextualSpacing w:val="0"/>
        <w:rPr>
          <w:rFonts w:ascii="Arial" w:hAnsi="Arial" w:cs="Arial"/>
          <w:sz w:val="20"/>
        </w:rPr>
      </w:pPr>
      <w:r w:rsidRPr="008F7C15">
        <w:rPr>
          <w:rFonts w:ascii="Arial" w:hAnsi="Arial" w:cs="Arial"/>
          <w:sz w:val="20"/>
        </w:rPr>
        <w:t>Verify that subfloors and conditions are satisfactory for carpet installation and comply with requirements specified in this Section and those of carpet tile manufacturer.</w:t>
      </w:r>
    </w:p>
    <w:p w:rsidR="00D82699" w:rsidRPr="008F7C15" w:rsidRDefault="00D82699" w:rsidP="008F7C15">
      <w:pPr>
        <w:pStyle w:val="ListParagraph"/>
        <w:numPr>
          <w:ilvl w:val="1"/>
          <w:numId w:val="50"/>
        </w:numPr>
        <w:spacing w:before="240"/>
        <w:contextualSpacing w:val="0"/>
        <w:rPr>
          <w:rFonts w:ascii="Arial" w:hAnsi="Arial" w:cs="Arial"/>
          <w:sz w:val="20"/>
        </w:rPr>
      </w:pPr>
      <w:r w:rsidRPr="008F7C15">
        <w:rPr>
          <w:rFonts w:ascii="Arial" w:hAnsi="Arial" w:cs="Arial"/>
          <w:sz w:val="20"/>
        </w:rPr>
        <w:t>PREPARATION</w:t>
      </w:r>
    </w:p>
    <w:p w:rsidR="00D82699" w:rsidRPr="008F7C15" w:rsidRDefault="00D82699" w:rsidP="008F7C15">
      <w:pPr>
        <w:pStyle w:val="ListParagraph"/>
        <w:numPr>
          <w:ilvl w:val="2"/>
          <w:numId w:val="50"/>
        </w:numPr>
        <w:spacing w:before="240"/>
        <w:contextualSpacing w:val="0"/>
        <w:rPr>
          <w:rFonts w:ascii="Arial" w:hAnsi="Arial" w:cs="Arial"/>
          <w:sz w:val="20"/>
        </w:rPr>
      </w:pPr>
      <w:r w:rsidRPr="008F7C15">
        <w:rPr>
          <w:rFonts w:ascii="Arial" w:hAnsi="Arial" w:cs="Arial"/>
          <w:sz w:val="20"/>
        </w:rPr>
        <w:t>General:  Comply with carpet manufacturer's installation recommendations to prepare substrates indicated to receive carpet installation.</w:t>
      </w:r>
    </w:p>
    <w:p w:rsidR="00D82699" w:rsidRPr="008F7C15" w:rsidRDefault="00D82699" w:rsidP="008F7C15">
      <w:pPr>
        <w:pStyle w:val="ListParagraph"/>
        <w:numPr>
          <w:ilvl w:val="2"/>
          <w:numId w:val="50"/>
        </w:numPr>
        <w:spacing w:before="240"/>
        <w:contextualSpacing w:val="0"/>
        <w:rPr>
          <w:rFonts w:ascii="Arial" w:hAnsi="Arial" w:cs="Arial"/>
          <w:sz w:val="20"/>
        </w:rPr>
      </w:pPr>
      <w:r w:rsidRPr="008F7C15">
        <w:rPr>
          <w:rFonts w:ascii="Arial" w:hAnsi="Arial" w:cs="Arial"/>
          <w:sz w:val="20"/>
        </w:rPr>
        <w:t>Level subfloor within 1/4 inch in 10 feet (6 mm in 3 m), noncumulative, in all directions.  Sand or grind protrusions, bumps, and ridges.  Patch and repair cracks and rough areas.  Fill depressions.</w:t>
      </w:r>
    </w:p>
    <w:p w:rsidR="00D82699" w:rsidRPr="008F7C15" w:rsidRDefault="00D82699" w:rsidP="008F7C15">
      <w:pPr>
        <w:pStyle w:val="ListParagraph"/>
        <w:numPr>
          <w:ilvl w:val="3"/>
          <w:numId w:val="50"/>
        </w:numPr>
        <w:spacing w:before="240"/>
        <w:contextualSpacing w:val="0"/>
        <w:rPr>
          <w:rFonts w:ascii="Arial" w:hAnsi="Arial" w:cs="Arial"/>
          <w:sz w:val="20"/>
        </w:rPr>
      </w:pPr>
      <w:r w:rsidRPr="008F7C15">
        <w:rPr>
          <w:rFonts w:ascii="Arial" w:hAnsi="Arial" w:cs="Arial"/>
          <w:sz w:val="20"/>
        </w:rPr>
        <w:t>Use leveling and patching compounds to fill cracks, holes, and depressions in subfloor as recommended by carpet tile manufacturer.</w:t>
      </w:r>
    </w:p>
    <w:p w:rsidR="00D82699" w:rsidRPr="008F7C15" w:rsidRDefault="00D82699" w:rsidP="008F7C15">
      <w:pPr>
        <w:pStyle w:val="ListParagraph"/>
        <w:numPr>
          <w:ilvl w:val="2"/>
          <w:numId w:val="50"/>
        </w:numPr>
        <w:spacing w:before="240"/>
        <w:contextualSpacing w:val="0"/>
        <w:rPr>
          <w:rFonts w:ascii="Arial" w:hAnsi="Arial" w:cs="Arial"/>
          <w:sz w:val="20"/>
        </w:rPr>
      </w:pPr>
      <w:r w:rsidRPr="008F7C15">
        <w:rPr>
          <w:rFonts w:ascii="Arial" w:hAnsi="Arial" w:cs="Arial"/>
          <w:sz w:val="20"/>
        </w:rPr>
        <w:t>Remove subfloor coatings, including curing compounds, and other substances that are incompatible with adhesives and that contain soap, wax, oil, or silicone.</w:t>
      </w:r>
    </w:p>
    <w:p w:rsidR="00D82699" w:rsidRPr="008F7C15" w:rsidRDefault="00D82699" w:rsidP="008F7C15">
      <w:pPr>
        <w:pStyle w:val="ListParagraph"/>
        <w:numPr>
          <w:ilvl w:val="2"/>
          <w:numId w:val="50"/>
        </w:numPr>
        <w:spacing w:before="240"/>
        <w:contextualSpacing w:val="0"/>
        <w:rPr>
          <w:rFonts w:ascii="Arial" w:hAnsi="Arial" w:cs="Arial"/>
          <w:sz w:val="20"/>
        </w:rPr>
      </w:pPr>
      <w:r w:rsidRPr="008F7C15">
        <w:rPr>
          <w:rFonts w:ascii="Arial" w:hAnsi="Arial" w:cs="Arial"/>
          <w:sz w:val="20"/>
        </w:rPr>
        <w:t>Broom or vacuum clean subfloors to be covered with carpet.  Following cleaning, examine subfloors for moisture, alkaline salts, carbonation, or dust.</w:t>
      </w:r>
    </w:p>
    <w:p w:rsidR="00D82699" w:rsidRPr="008F7C15" w:rsidRDefault="00D82699" w:rsidP="008F7C15">
      <w:pPr>
        <w:pStyle w:val="ListParagraph"/>
        <w:numPr>
          <w:ilvl w:val="2"/>
          <w:numId w:val="50"/>
        </w:numPr>
        <w:spacing w:before="240"/>
        <w:contextualSpacing w:val="0"/>
        <w:rPr>
          <w:rFonts w:ascii="Arial" w:hAnsi="Arial" w:cs="Arial"/>
          <w:sz w:val="20"/>
        </w:rPr>
      </w:pPr>
      <w:r w:rsidRPr="008F7C15">
        <w:rPr>
          <w:rFonts w:ascii="Arial" w:hAnsi="Arial" w:cs="Arial"/>
          <w:sz w:val="20"/>
        </w:rPr>
        <w:t>Concrete-Subfloor Preparation:  Apply concrete-slab primer, according to manufacturer's directions, where recommended by carpet tile manufacturer.</w:t>
      </w:r>
    </w:p>
    <w:p w:rsidR="00AA3EAB" w:rsidRPr="008F7C15" w:rsidRDefault="00AA3EAB" w:rsidP="008F7C15">
      <w:pPr>
        <w:pStyle w:val="ListParagraph"/>
        <w:numPr>
          <w:ilvl w:val="1"/>
          <w:numId w:val="50"/>
        </w:numPr>
        <w:spacing w:before="240"/>
        <w:contextualSpacing w:val="0"/>
        <w:rPr>
          <w:rFonts w:ascii="Arial" w:hAnsi="Arial" w:cs="Arial"/>
          <w:sz w:val="20"/>
        </w:rPr>
      </w:pPr>
      <w:r w:rsidRPr="008F7C15">
        <w:rPr>
          <w:rFonts w:ascii="Arial" w:hAnsi="Arial" w:cs="Arial"/>
          <w:sz w:val="20"/>
        </w:rPr>
        <w:t xml:space="preserve">CARPET TILE INSTALLATION </w:t>
      </w:r>
    </w:p>
    <w:p w:rsidR="00AA3EAB" w:rsidRPr="008F7C15" w:rsidRDefault="00AA3EAB" w:rsidP="008F7C15">
      <w:pPr>
        <w:pStyle w:val="ListParagraph"/>
        <w:numPr>
          <w:ilvl w:val="2"/>
          <w:numId w:val="50"/>
        </w:numPr>
        <w:spacing w:before="240"/>
        <w:contextualSpacing w:val="0"/>
        <w:rPr>
          <w:rFonts w:ascii="Arial" w:hAnsi="Arial" w:cs="Arial"/>
          <w:sz w:val="20"/>
        </w:rPr>
      </w:pPr>
      <w:r w:rsidRPr="008F7C15">
        <w:rPr>
          <w:rFonts w:ascii="Arial" w:hAnsi="Arial" w:cs="Arial"/>
          <w:sz w:val="20"/>
        </w:rPr>
        <w:t>General:  Comply with CRI 104, Section 13:  "Carpet Modules (Tiles)."</w:t>
      </w:r>
    </w:p>
    <w:p w:rsidR="00AA3EAB" w:rsidRPr="008F7C15" w:rsidRDefault="00AA3EAB" w:rsidP="008F7C15">
      <w:pPr>
        <w:pStyle w:val="ListParagraph"/>
        <w:numPr>
          <w:ilvl w:val="2"/>
          <w:numId w:val="50"/>
        </w:numPr>
        <w:spacing w:before="240"/>
        <w:contextualSpacing w:val="0"/>
        <w:rPr>
          <w:rFonts w:ascii="Arial" w:hAnsi="Arial" w:cs="Arial"/>
          <w:sz w:val="20"/>
        </w:rPr>
      </w:pPr>
      <w:r w:rsidRPr="008F7C15">
        <w:rPr>
          <w:rFonts w:ascii="Arial" w:hAnsi="Arial" w:cs="Arial"/>
          <w:sz w:val="20"/>
        </w:rPr>
        <w:t>Method:</w:t>
      </w:r>
      <w:r w:rsidRPr="008F7C15">
        <w:rPr>
          <w:rFonts w:ascii="Arial" w:hAnsi="Arial" w:cs="Arial"/>
          <w:sz w:val="20"/>
        </w:rPr>
        <w:tab/>
        <w:t>Full spread; anchor every tile to the floor.</w:t>
      </w:r>
    </w:p>
    <w:p w:rsidR="00AA3EAB" w:rsidRPr="008F7C15" w:rsidRDefault="00AA3EAB" w:rsidP="008F7C15">
      <w:pPr>
        <w:pStyle w:val="ListParagraph"/>
        <w:numPr>
          <w:ilvl w:val="2"/>
          <w:numId w:val="50"/>
        </w:numPr>
        <w:spacing w:before="240"/>
        <w:contextualSpacing w:val="0"/>
        <w:rPr>
          <w:rFonts w:ascii="Arial" w:hAnsi="Arial" w:cs="Arial"/>
          <w:sz w:val="20"/>
        </w:rPr>
      </w:pPr>
      <w:r w:rsidRPr="008F7C15">
        <w:rPr>
          <w:rFonts w:ascii="Arial" w:hAnsi="Arial" w:cs="Arial"/>
          <w:sz w:val="20"/>
        </w:rPr>
        <w:lastRenderedPageBreak/>
        <w:t>Where demountable partitions or other items are indicated for installation on top of finished carpet floor, install carpet before installation of these items.</w:t>
      </w:r>
    </w:p>
    <w:p w:rsidR="00AA3EAB" w:rsidRPr="008F7C15" w:rsidRDefault="00AA3EAB" w:rsidP="008F7C15">
      <w:pPr>
        <w:pStyle w:val="ListParagraph"/>
        <w:numPr>
          <w:ilvl w:val="2"/>
          <w:numId w:val="50"/>
        </w:numPr>
        <w:spacing w:before="240"/>
        <w:contextualSpacing w:val="0"/>
        <w:rPr>
          <w:rFonts w:ascii="Arial" w:hAnsi="Arial" w:cs="Arial"/>
          <w:sz w:val="20"/>
        </w:rPr>
      </w:pPr>
      <w:r w:rsidRPr="008F7C15">
        <w:rPr>
          <w:rFonts w:ascii="Arial" w:hAnsi="Arial" w:cs="Arial"/>
          <w:sz w:val="20"/>
        </w:rPr>
        <w:t>Cut and fit carpet to butt tightly to vertical surfaces, permanent fixtures, and built-in furniture including cabinets, pipes, outlets, edgings, thresholds, and nosings. Fit and butt tightly to existing VCT to remain.</w:t>
      </w:r>
    </w:p>
    <w:p w:rsidR="00AA3EAB" w:rsidRPr="008F7C15" w:rsidRDefault="00AA3EAB" w:rsidP="008F7C15">
      <w:pPr>
        <w:pStyle w:val="ListParagraph"/>
        <w:numPr>
          <w:ilvl w:val="2"/>
          <w:numId w:val="50"/>
        </w:numPr>
        <w:spacing w:before="240"/>
        <w:contextualSpacing w:val="0"/>
        <w:rPr>
          <w:rFonts w:ascii="Arial" w:hAnsi="Arial" w:cs="Arial"/>
          <w:sz w:val="20"/>
        </w:rPr>
      </w:pPr>
      <w:r w:rsidRPr="008F7C15">
        <w:rPr>
          <w:rFonts w:ascii="Arial" w:hAnsi="Arial" w:cs="Arial"/>
          <w:sz w:val="20"/>
        </w:rPr>
        <w:t>Extend carpet into toe spaces, door reveals, closets, open-bottomed obstructions, removable flanges, alcoves, and similar openings.</w:t>
      </w:r>
    </w:p>
    <w:p w:rsidR="00AA3EAB" w:rsidRPr="008F7C15" w:rsidRDefault="00AA3EAB" w:rsidP="008F7C15">
      <w:pPr>
        <w:pStyle w:val="ListParagraph"/>
        <w:numPr>
          <w:ilvl w:val="1"/>
          <w:numId w:val="50"/>
        </w:numPr>
        <w:spacing w:before="240"/>
        <w:contextualSpacing w:val="0"/>
        <w:rPr>
          <w:rFonts w:ascii="Arial" w:hAnsi="Arial" w:cs="Arial"/>
          <w:sz w:val="20"/>
        </w:rPr>
      </w:pPr>
      <w:r w:rsidRPr="008F7C15">
        <w:rPr>
          <w:rFonts w:ascii="Arial" w:hAnsi="Arial" w:cs="Arial"/>
          <w:sz w:val="20"/>
        </w:rPr>
        <w:t>CLEANING</w:t>
      </w:r>
    </w:p>
    <w:p w:rsidR="00AA3EAB" w:rsidRPr="008F7C15" w:rsidRDefault="00AA3EAB" w:rsidP="008F7C15">
      <w:pPr>
        <w:pStyle w:val="ListParagraph"/>
        <w:numPr>
          <w:ilvl w:val="2"/>
          <w:numId w:val="50"/>
        </w:numPr>
        <w:spacing w:before="240"/>
        <w:contextualSpacing w:val="0"/>
        <w:rPr>
          <w:rFonts w:ascii="Arial" w:hAnsi="Arial" w:cs="Arial"/>
          <w:sz w:val="20"/>
        </w:rPr>
      </w:pPr>
      <w:r w:rsidRPr="008F7C15">
        <w:rPr>
          <w:rFonts w:ascii="Arial" w:hAnsi="Arial" w:cs="Arial"/>
          <w:sz w:val="20"/>
        </w:rPr>
        <w:t>Perform the following operations immediately after completing installation.</w:t>
      </w:r>
    </w:p>
    <w:p w:rsidR="00AA3EAB" w:rsidRPr="008F7C15" w:rsidRDefault="00AA3EAB" w:rsidP="008F7C15">
      <w:pPr>
        <w:pStyle w:val="ListParagraph"/>
        <w:numPr>
          <w:ilvl w:val="3"/>
          <w:numId w:val="50"/>
        </w:numPr>
        <w:spacing w:before="240"/>
        <w:contextualSpacing w:val="0"/>
        <w:rPr>
          <w:rFonts w:ascii="Arial" w:hAnsi="Arial" w:cs="Arial"/>
          <w:sz w:val="20"/>
        </w:rPr>
      </w:pPr>
      <w:r w:rsidRPr="008F7C15">
        <w:rPr>
          <w:rFonts w:ascii="Arial" w:hAnsi="Arial" w:cs="Arial"/>
          <w:sz w:val="20"/>
        </w:rPr>
        <w:t>Remove visible adhesive, seam sealer, and other surface blemishes using cleaner recommended by carpet manufacturer.</w:t>
      </w:r>
    </w:p>
    <w:p w:rsidR="00AA3EAB" w:rsidRPr="008F7C15" w:rsidRDefault="00AA3EAB" w:rsidP="008F7C15">
      <w:pPr>
        <w:pStyle w:val="ListParagraph"/>
        <w:numPr>
          <w:ilvl w:val="3"/>
          <w:numId w:val="50"/>
        </w:numPr>
        <w:spacing w:before="240"/>
        <w:rPr>
          <w:rFonts w:ascii="Arial" w:hAnsi="Arial" w:cs="Arial"/>
          <w:sz w:val="20"/>
        </w:rPr>
      </w:pPr>
      <w:r w:rsidRPr="008F7C15">
        <w:rPr>
          <w:rFonts w:ascii="Arial" w:hAnsi="Arial" w:cs="Arial"/>
          <w:sz w:val="20"/>
        </w:rPr>
        <w:t>Remove protruding yarns from carpet surface.</w:t>
      </w:r>
    </w:p>
    <w:p w:rsidR="00AA3EAB" w:rsidRPr="008F7C15" w:rsidRDefault="00AA3EAB" w:rsidP="008F7C15">
      <w:pPr>
        <w:pStyle w:val="ListParagraph"/>
        <w:numPr>
          <w:ilvl w:val="3"/>
          <w:numId w:val="50"/>
        </w:numPr>
        <w:spacing w:before="240"/>
        <w:rPr>
          <w:rFonts w:ascii="Arial" w:hAnsi="Arial" w:cs="Arial"/>
          <w:sz w:val="20"/>
        </w:rPr>
      </w:pPr>
      <w:r w:rsidRPr="008F7C15">
        <w:rPr>
          <w:rFonts w:ascii="Arial" w:hAnsi="Arial" w:cs="Arial"/>
          <w:sz w:val="20"/>
        </w:rPr>
        <w:t>Vacuum carpet using commercial machine with face-beater element.</w:t>
      </w:r>
    </w:p>
    <w:p w:rsidR="00AA3EAB" w:rsidRPr="008F7C15" w:rsidRDefault="00AA3EAB" w:rsidP="008F7C15">
      <w:pPr>
        <w:pStyle w:val="ListParagraph"/>
        <w:numPr>
          <w:ilvl w:val="1"/>
          <w:numId w:val="50"/>
        </w:numPr>
        <w:spacing w:before="240"/>
        <w:contextualSpacing w:val="0"/>
        <w:rPr>
          <w:rFonts w:ascii="Arial" w:hAnsi="Arial" w:cs="Arial"/>
          <w:sz w:val="20"/>
        </w:rPr>
      </w:pPr>
      <w:r w:rsidRPr="008F7C15">
        <w:rPr>
          <w:rFonts w:ascii="Arial" w:hAnsi="Arial" w:cs="Arial"/>
          <w:sz w:val="20"/>
        </w:rPr>
        <w:t>PROTECTION</w:t>
      </w:r>
    </w:p>
    <w:p w:rsidR="00AA3EAB" w:rsidRPr="008F7C15" w:rsidRDefault="00AA3EAB" w:rsidP="008F7C15">
      <w:pPr>
        <w:pStyle w:val="ListParagraph"/>
        <w:numPr>
          <w:ilvl w:val="2"/>
          <w:numId w:val="50"/>
        </w:numPr>
        <w:spacing w:before="240"/>
        <w:contextualSpacing w:val="0"/>
        <w:rPr>
          <w:rFonts w:ascii="Arial" w:hAnsi="Arial" w:cs="Arial"/>
          <w:sz w:val="20"/>
        </w:rPr>
      </w:pPr>
      <w:r w:rsidRPr="008F7C15">
        <w:rPr>
          <w:rFonts w:ascii="Arial" w:hAnsi="Arial" w:cs="Arial"/>
          <w:sz w:val="20"/>
        </w:rPr>
        <w:t>General:  Comply with CRI 104, Section 15:  "Protection of Indoor Installation."</w:t>
      </w:r>
    </w:p>
    <w:p w:rsidR="00AA3EAB" w:rsidRPr="008F7C15" w:rsidRDefault="00AA3EAB" w:rsidP="008F7C15">
      <w:pPr>
        <w:pStyle w:val="ListParagraph"/>
        <w:numPr>
          <w:ilvl w:val="2"/>
          <w:numId w:val="50"/>
        </w:numPr>
        <w:spacing w:before="240"/>
        <w:contextualSpacing w:val="0"/>
        <w:rPr>
          <w:rFonts w:ascii="Arial" w:hAnsi="Arial" w:cs="Arial"/>
          <w:sz w:val="20"/>
        </w:rPr>
      </w:pPr>
      <w:r w:rsidRPr="008F7C15">
        <w:rPr>
          <w:rFonts w:ascii="Arial" w:hAnsi="Arial" w:cs="Arial"/>
          <w:sz w:val="20"/>
        </w:rPr>
        <w:t>Provide final protection and maintain conditions, in a manner acceptable to manufacturer and Installer, which ensure carpet is without damage or deterioration at the time of Substantial Completion.</w:t>
      </w:r>
    </w:p>
    <w:p w:rsidR="0067465F" w:rsidRPr="008F7C15" w:rsidRDefault="00D82699" w:rsidP="008F7C15">
      <w:pPr>
        <w:spacing w:before="240"/>
        <w:jc w:val="center"/>
        <w:rPr>
          <w:rFonts w:ascii="Arial" w:hAnsi="Arial" w:cs="Arial"/>
          <w:b/>
          <w:sz w:val="20"/>
        </w:rPr>
      </w:pPr>
      <w:r w:rsidRPr="008F7C15">
        <w:rPr>
          <w:rFonts w:ascii="Arial" w:hAnsi="Arial" w:cs="Arial"/>
          <w:b/>
          <w:sz w:val="20"/>
        </w:rPr>
        <w:t>END OF SECTION</w:t>
      </w:r>
    </w:p>
    <w:sectPr w:rsidR="0067465F" w:rsidRPr="008F7C15" w:rsidSect="00C51F4E">
      <w:headerReference w:type="even" r:id="rId7"/>
      <w:headerReference w:type="default" r:id="rId8"/>
      <w:footerReference w:type="even" r:id="rId9"/>
      <w:footerReference w:type="default" r:id="rId10"/>
      <w:headerReference w:type="first" r:id="rId11"/>
      <w:footerReference w:type="first" r:id="rId12"/>
      <w:footnotePr>
        <w:numRestart w:val="eachPage"/>
      </w:footnotePr>
      <w:pgSz w:w="12240" w:h="15840" w:code="1"/>
      <w:pgMar w:top="1440" w:right="1440" w:bottom="1440" w:left="1440" w:header="720" w:footer="5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2EFF" w:rsidRDefault="00012EFF">
      <w:r>
        <w:separator/>
      </w:r>
    </w:p>
  </w:endnote>
  <w:endnote w:type="continuationSeparator" w:id="0">
    <w:p w:rsidR="00012EFF" w:rsidRDefault="00012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New York">
    <w:altName w:val="Cambria Math"/>
    <w:panose1 w:val="02040503060506020304"/>
    <w:charset w:val="00"/>
    <w:family w:val="roman"/>
    <w:pitch w:val="variable"/>
    <w:sig w:usb0="00000003" w:usb1="00000000" w:usb2="00000000" w:usb3="00000000" w:csb0="00000001" w:csb1="00000000"/>
  </w:font>
  <w:font w:name="Helvetica">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73F0" w:rsidRDefault="002573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73F0" w:rsidRDefault="002573F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73F0" w:rsidRDefault="002573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2EFF" w:rsidRDefault="00012EFF">
      <w:r>
        <w:separator/>
      </w:r>
    </w:p>
  </w:footnote>
  <w:footnote w:type="continuationSeparator" w:id="0">
    <w:p w:rsidR="00012EFF" w:rsidRDefault="00012E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73F0" w:rsidRDefault="002573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58" w:type="dxa"/>
      <w:tblLook w:val="04A0" w:firstRow="1" w:lastRow="0" w:firstColumn="1" w:lastColumn="0" w:noHBand="0" w:noVBand="1"/>
    </w:tblPr>
    <w:tblGrid>
      <w:gridCol w:w="5058"/>
      <w:gridCol w:w="4500"/>
    </w:tblGrid>
    <w:tr w:rsidR="008F7C15" w:rsidRPr="008F7C15" w:rsidTr="00EA32DE">
      <w:trPr>
        <w:trHeight w:val="630"/>
      </w:trPr>
      <w:tc>
        <w:tcPr>
          <w:tcW w:w="5058" w:type="dxa"/>
        </w:tcPr>
        <w:p w:rsidR="002573F0" w:rsidRDefault="002573F0" w:rsidP="002573F0">
          <w:pPr>
            <w:pStyle w:val="Header"/>
            <w:tabs>
              <w:tab w:val="left" w:pos="720"/>
            </w:tabs>
            <w:rPr>
              <w:rFonts w:ascii="Arial" w:hAnsi="Arial" w:cs="Arial"/>
              <w:sz w:val="18"/>
              <w:szCs w:val="18"/>
            </w:rPr>
          </w:pPr>
          <w:r>
            <w:rPr>
              <w:rFonts w:ascii="Arial" w:hAnsi="Arial" w:cs="Arial"/>
              <w:sz w:val="18"/>
              <w:szCs w:val="18"/>
            </w:rPr>
            <w:t>UWMC Master Specification</w:t>
          </w:r>
        </w:p>
        <w:p w:rsidR="002573F0" w:rsidRDefault="002573F0" w:rsidP="002573F0">
          <w:pPr>
            <w:pStyle w:val="Header"/>
            <w:tabs>
              <w:tab w:val="left" w:pos="720"/>
            </w:tabs>
            <w:rPr>
              <w:rFonts w:ascii="Arial" w:hAnsi="Arial" w:cs="Arial"/>
              <w:sz w:val="18"/>
              <w:szCs w:val="18"/>
            </w:rPr>
          </w:pPr>
          <w:r>
            <w:rPr>
              <w:rFonts w:ascii="Arial" w:hAnsi="Arial" w:cs="Arial"/>
              <w:sz w:val="18"/>
              <w:szCs w:val="18"/>
            </w:rPr>
            <w:t>UW Project No. 204705</w:t>
          </w:r>
        </w:p>
        <w:p w:rsidR="002573F0" w:rsidRDefault="002573F0" w:rsidP="002573F0">
          <w:pPr>
            <w:pStyle w:val="Header"/>
            <w:tabs>
              <w:tab w:val="left" w:pos="720"/>
            </w:tabs>
            <w:rPr>
              <w:rFonts w:ascii="Arial" w:hAnsi="Arial" w:cs="Arial"/>
              <w:sz w:val="18"/>
              <w:szCs w:val="18"/>
            </w:rPr>
          </w:pPr>
          <w:r>
            <w:rPr>
              <w:rFonts w:ascii="Arial" w:hAnsi="Arial" w:cs="Arial"/>
              <w:sz w:val="18"/>
              <w:szCs w:val="18"/>
            </w:rPr>
            <w:t>Buffalo Design</w:t>
          </w:r>
        </w:p>
        <w:p w:rsidR="008F7C15" w:rsidRPr="008F7C15" w:rsidRDefault="002573F0" w:rsidP="002573F0">
          <w:pPr>
            <w:rPr>
              <w:rFonts w:ascii="Arial" w:hAnsi="Arial" w:cs="Arial"/>
              <w:sz w:val="18"/>
              <w:szCs w:val="18"/>
            </w:rPr>
          </w:pPr>
          <w:r>
            <w:rPr>
              <w:rFonts w:ascii="Arial" w:hAnsi="Arial" w:cs="Arial"/>
              <w:sz w:val="18"/>
              <w:szCs w:val="18"/>
            </w:rPr>
            <w:t>31 August 2018</w:t>
          </w:r>
          <w:bookmarkStart w:id="0" w:name="_GoBack"/>
          <w:bookmarkEnd w:id="0"/>
        </w:p>
      </w:tc>
      <w:tc>
        <w:tcPr>
          <w:tcW w:w="4500" w:type="dxa"/>
        </w:tcPr>
        <w:p w:rsidR="008F7C15" w:rsidRPr="008F7C15" w:rsidRDefault="008F7C15" w:rsidP="008F7C15">
          <w:pPr>
            <w:tabs>
              <w:tab w:val="center" w:pos="4320"/>
              <w:tab w:val="right" w:pos="8640"/>
            </w:tabs>
            <w:jc w:val="right"/>
            <w:rPr>
              <w:rFonts w:ascii="Arial" w:hAnsi="Arial" w:cs="Arial"/>
              <w:sz w:val="18"/>
              <w:szCs w:val="18"/>
            </w:rPr>
          </w:pPr>
          <w:r>
            <w:rPr>
              <w:rFonts w:ascii="Arial" w:hAnsi="Arial" w:cs="Arial"/>
              <w:sz w:val="18"/>
              <w:szCs w:val="18"/>
            </w:rPr>
            <w:t>Section 09 68 13</w:t>
          </w:r>
        </w:p>
        <w:p w:rsidR="008F7C15" w:rsidRPr="008F7C15" w:rsidRDefault="008F7C15" w:rsidP="008F7C15">
          <w:pPr>
            <w:tabs>
              <w:tab w:val="center" w:pos="4320"/>
              <w:tab w:val="right" w:pos="8640"/>
            </w:tabs>
            <w:jc w:val="right"/>
            <w:rPr>
              <w:rFonts w:ascii="Arial" w:hAnsi="Arial" w:cs="Arial"/>
              <w:b/>
              <w:sz w:val="20"/>
            </w:rPr>
          </w:pPr>
          <w:r>
            <w:rPr>
              <w:rFonts w:ascii="Arial" w:hAnsi="Arial" w:cs="Arial"/>
              <w:b/>
              <w:sz w:val="20"/>
            </w:rPr>
            <w:t>TILE CARPETING</w:t>
          </w:r>
        </w:p>
        <w:p w:rsidR="008F7C15" w:rsidRPr="008F7C15" w:rsidRDefault="008F7C15" w:rsidP="008F7C15">
          <w:pPr>
            <w:tabs>
              <w:tab w:val="center" w:pos="4320"/>
              <w:tab w:val="right" w:pos="8640"/>
            </w:tabs>
            <w:jc w:val="right"/>
            <w:rPr>
              <w:rFonts w:ascii="Arial" w:hAnsi="Arial" w:cs="Arial"/>
              <w:sz w:val="18"/>
              <w:szCs w:val="18"/>
            </w:rPr>
          </w:pPr>
          <w:r w:rsidRPr="008F7C15">
            <w:rPr>
              <w:rFonts w:ascii="Arial" w:hAnsi="Arial" w:cs="Arial"/>
              <w:sz w:val="18"/>
              <w:szCs w:val="18"/>
            </w:rPr>
            <w:t xml:space="preserve">Page </w:t>
          </w:r>
          <w:r w:rsidRPr="008F7C15">
            <w:rPr>
              <w:rFonts w:ascii="Arial" w:hAnsi="Arial" w:cs="Arial"/>
              <w:sz w:val="18"/>
              <w:szCs w:val="18"/>
            </w:rPr>
            <w:fldChar w:fldCharType="begin"/>
          </w:r>
          <w:r w:rsidRPr="008F7C15">
            <w:rPr>
              <w:rFonts w:ascii="Arial" w:hAnsi="Arial" w:cs="Arial"/>
              <w:sz w:val="18"/>
              <w:szCs w:val="18"/>
            </w:rPr>
            <w:instrText xml:space="preserve"> PAGE </w:instrText>
          </w:r>
          <w:r w:rsidRPr="008F7C15">
            <w:rPr>
              <w:rFonts w:ascii="Arial" w:hAnsi="Arial" w:cs="Arial"/>
              <w:sz w:val="18"/>
              <w:szCs w:val="18"/>
            </w:rPr>
            <w:fldChar w:fldCharType="separate"/>
          </w:r>
          <w:r w:rsidRPr="008F7C15">
            <w:rPr>
              <w:rFonts w:ascii="Arial" w:hAnsi="Arial" w:cs="Arial"/>
              <w:sz w:val="18"/>
              <w:szCs w:val="18"/>
            </w:rPr>
            <w:t>2</w:t>
          </w:r>
          <w:r w:rsidRPr="008F7C15">
            <w:rPr>
              <w:rFonts w:ascii="Arial" w:hAnsi="Arial" w:cs="Arial"/>
              <w:sz w:val="18"/>
              <w:szCs w:val="18"/>
            </w:rPr>
            <w:fldChar w:fldCharType="end"/>
          </w:r>
          <w:r w:rsidRPr="008F7C15">
            <w:rPr>
              <w:rFonts w:ascii="Arial" w:hAnsi="Arial" w:cs="Arial"/>
              <w:sz w:val="18"/>
              <w:szCs w:val="18"/>
            </w:rPr>
            <w:t xml:space="preserve"> of </w:t>
          </w:r>
          <w:r w:rsidRPr="008F7C15">
            <w:rPr>
              <w:rFonts w:ascii="Arial" w:hAnsi="Arial" w:cs="Arial"/>
              <w:sz w:val="18"/>
              <w:szCs w:val="18"/>
            </w:rPr>
            <w:fldChar w:fldCharType="begin"/>
          </w:r>
          <w:r w:rsidRPr="008F7C15">
            <w:rPr>
              <w:rFonts w:ascii="Arial" w:hAnsi="Arial" w:cs="Arial"/>
              <w:sz w:val="18"/>
              <w:szCs w:val="18"/>
            </w:rPr>
            <w:instrText xml:space="preserve"> NUMPAGES </w:instrText>
          </w:r>
          <w:r w:rsidRPr="008F7C15">
            <w:rPr>
              <w:rFonts w:ascii="Arial" w:hAnsi="Arial" w:cs="Arial"/>
              <w:sz w:val="18"/>
              <w:szCs w:val="18"/>
            </w:rPr>
            <w:fldChar w:fldCharType="separate"/>
          </w:r>
          <w:r w:rsidRPr="008F7C15">
            <w:rPr>
              <w:rFonts w:ascii="Arial" w:hAnsi="Arial" w:cs="Arial"/>
              <w:sz w:val="18"/>
              <w:szCs w:val="18"/>
            </w:rPr>
            <w:t>4</w:t>
          </w:r>
          <w:r w:rsidRPr="008F7C15">
            <w:rPr>
              <w:rFonts w:ascii="Arial" w:hAnsi="Arial" w:cs="Arial"/>
              <w:sz w:val="18"/>
              <w:szCs w:val="18"/>
            </w:rPr>
            <w:fldChar w:fldCharType="end"/>
          </w:r>
        </w:p>
      </w:tc>
    </w:tr>
  </w:tbl>
  <w:p w:rsidR="008F7C15" w:rsidRPr="008F7C15" w:rsidRDefault="008F7C15" w:rsidP="008F7C15">
    <w:pPr>
      <w:tabs>
        <w:tab w:val="right" w:pos="9360"/>
      </w:tabs>
      <w:rPr>
        <w:rFonts w:ascii="Arial" w:hAnsi="Arial" w:cs="Arial"/>
        <w:sz w:val="18"/>
        <w:szCs w:val="18"/>
      </w:rPr>
    </w:pPr>
  </w:p>
  <w:p w:rsidR="00EA26CB" w:rsidRPr="008F7C15" w:rsidRDefault="00EA26CB" w:rsidP="008F7C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73F0" w:rsidRDefault="002573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MASTERSPEC"/>
    <w:lvl w:ilvl="0">
      <w:start w:val="1"/>
      <w:numFmt w:val="decimal"/>
      <w:pStyle w:val="PRT"/>
      <w:suff w:val="nothing"/>
      <w:lvlText w:val="PART %1 - "/>
      <w:lvlJc w:val="left"/>
      <w:pPr>
        <w:ind w:left="0" w:firstLine="0"/>
      </w:pPr>
    </w:lvl>
    <w:lvl w:ilvl="1">
      <w:numFmt w:val="decimal"/>
      <w:pStyle w:val="SUT"/>
      <w:suff w:val="nothing"/>
      <w:lvlText w:val="SCHEDULE %2 - "/>
      <w:lvlJc w:val="left"/>
      <w:pPr>
        <w:ind w:left="0" w:firstLine="0"/>
      </w:pPr>
    </w:lvl>
    <w:lvl w:ilvl="2">
      <w:numFmt w:val="decimal"/>
      <w:pStyle w:val="DST"/>
      <w:suff w:val="nothing"/>
      <w:lvlText w:val="PRODUCT DATA SHEET %3 - "/>
      <w:lvlJc w:val="left"/>
      <w:pPr>
        <w:ind w:left="0" w:firstLine="0"/>
      </w:pPr>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56F1508"/>
    <w:multiLevelType w:val="multilevel"/>
    <w:tmpl w:val="F4D8BEE4"/>
    <w:lvl w:ilvl="0">
      <w:start w:val="1"/>
      <w:numFmt w:val="decimal"/>
      <w:lvlText w:val="%1"/>
      <w:lvlJc w:val="left"/>
      <w:pPr>
        <w:ind w:left="870" w:hanging="870"/>
      </w:pPr>
      <w:rPr>
        <w:rFonts w:hint="default"/>
      </w:rPr>
    </w:lvl>
    <w:lvl w:ilvl="1">
      <w:start w:val="1"/>
      <w:numFmt w:val="decimal"/>
      <w:lvlText w:val="%1.%2"/>
      <w:lvlJc w:val="left"/>
      <w:pPr>
        <w:ind w:left="870" w:hanging="870"/>
      </w:pPr>
      <w:rPr>
        <w:rFonts w:hint="default"/>
      </w:rPr>
    </w:lvl>
    <w:lvl w:ilvl="2">
      <w:start w:val="1"/>
      <w:numFmt w:val="decimal"/>
      <w:lvlText w:val="%1.%2.%3"/>
      <w:lvlJc w:val="left"/>
      <w:pPr>
        <w:ind w:left="870" w:hanging="870"/>
      </w:pPr>
      <w:rPr>
        <w:rFonts w:hint="default"/>
      </w:rPr>
    </w:lvl>
    <w:lvl w:ilvl="3">
      <w:start w:val="1"/>
      <w:numFmt w:val="decimal"/>
      <w:lvlText w:val="%1.%2.%3.%4"/>
      <w:lvlJc w:val="left"/>
      <w:pPr>
        <w:ind w:left="870" w:hanging="87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80016BF"/>
    <w:multiLevelType w:val="multilevel"/>
    <w:tmpl w:val="55CA7CA4"/>
    <w:lvl w:ilvl="0">
      <w:start w:val="1"/>
      <w:numFmt w:val="decimal"/>
      <w:suff w:val="nothing"/>
      <w:lvlText w:val="PART %1 - "/>
      <w:lvlJc w:val="left"/>
      <w:pPr>
        <w:ind w:left="0" w:firstLine="0"/>
      </w:pPr>
      <w:rPr>
        <w:rFonts w:ascii="Arial" w:hAnsi="Arial" w:hint="default"/>
        <w:b/>
        <w:i w:val="0"/>
      </w:rPr>
    </w:lvl>
    <w:lvl w:ilvl="1">
      <w:start w:val="1"/>
      <w:numFmt w:val="decimal"/>
      <w:lvlText w:val="%1.%2"/>
      <w:lvlJc w:val="left"/>
      <w:pPr>
        <w:tabs>
          <w:tab w:val="num" w:pos="720"/>
        </w:tabs>
        <w:ind w:left="720" w:hanging="720"/>
      </w:pPr>
      <w:rPr>
        <w:rFonts w:ascii="Arial" w:hAnsi="Arial" w:hint="default"/>
        <w:b w:val="0"/>
        <w:i w:val="0"/>
      </w:rPr>
    </w:lvl>
    <w:lvl w:ilvl="2">
      <w:start w:val="1"/>
      <w:numFmt w:val="upperLetter"/>
      <w:lvlText w:val="%3."/>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ascii="Arial" w:hAnsi="Arial" w:hint="default"/>
      </w:rPr>
    </w:lvl>
    <w:lvl w:ilvl="4">
      <w:start w:val="1"/>
      <w:numFmt w:val="lowerLetter"/>
      <w:lvlText w:val="%5."/>
      <w:lvlJc w:val="left"/>
      <w:pPr>
        <w:tabs>
          <w:tab w:val="num" w:pos="2160"/>
        </w:tabs>
        <w:ind w:left="2160" w:hanging="720"/>
      </w:pPr>
      <w:rPr>
        <w:rFonts w:ascii="Arial" w:hAnsi="Arial" w:hint="default"/>
      </w:rPr>
    </w:lvl>
    <w:lvl w:ilvl="5">
      <w:start w:val="1"/>
      <w:numFmt w:val="decimal"/>
      <w:lvlText w:val="%6)"/>
      <w:lvlJc w:val="left"/>
      <w:pPr>
        <w:tabs>
          <w:tab w:val="num" w:pos="2520"/>
        </w:tabs>
        <w:ind w:left="2520" w:hanging="360"/>
      </w:pPr>
      <w:rPr>
        <w:rFonts w:ascii="Arial" w:hAnsi="Arial" w:hint="default"/>
      </w:rPr>
    </w:lvl>
    <w:lvl w:ilvl="6">
      <w:start w:val="1"/>
      <w:numFmt w:val="lowerLetter"/>
      <w:lvlText w:val="%7)"/>
      <w:lvlJc w:val="left"/>
      <w:pPr>
        <w:tabs>
          <w:tab w:val="num" w:pos="2880"/>
        </w:tabs>
        <w:ind w:left="2880" w:hanging="360"/>
      </w:pPr>
      <w:rPr>
        <w:rFonts w:ascii="Arial" w:hAnsi="Arial" w:hint="default"/>
      </w:rPr>
    </w:lvl>
    <w:lvl w:ilvl="7">
      <w:start w:val="1"/>
      <w:numFmt w:val="decimal"/>
      <w:lvlText w:val="(%8)"/>
      <w:lvlJc w:val="left"/>
      <w:pPr>
        <w:tabs>
          <w:tab w:val="num" w:pos="3240"/>
        </w:tabs>
        <w:ind w:left="3240" w:hanging="360"/>
      </w:pPr>
      <w:rPr>
        <w:rFonts w:ascii="Arial" w:hAnsi="Arial" w:hint="default"/>
      </w:rPr>
    </w:lvl>
    <w:lvl w:ilvl="8">
      <w:start w:val="1"/>
      <w:numFmt w:val="lowerLetter"/>
      <w:lvlText w:val="(%9)"/>
      <w:lvlJc w:val="left"/>
      <w:pPr>
        <w:tabs>
          <w:tab w:val="num" w:pos="3600"/>
        </w:tabs>
        <w:ind w:left="3600" w:hanging="360"/>
      </w:pPr>
      <w:rPr>
        <w:rFonts w:ascii="Arial" w:hAnsi="Arial" w:hint="default"/>
      </w:rPr>
    </w:lvl>
  </w:abstractNum>
  <w:abstractNum w:abstractNumId="3" w15:restartNumberingAfterBreak="0">
    <w:nsid w:val="08251E07"/>
    <w:multiLevelType w:val="singleLevel"/>
    <w:tmpl w:val="0064333C"/>
    <w:lvl w:ilvl="0">
      <w:start w:val="3"/>
      <w:numFmt w:val="upperLetter"/>
      <w:lvlText w:val="%1."/>
      <w:lvlJc w:val="left"/>
      <w:pPr>
        <w:tabs>
          <w:tab w:val="num" w:pos="945"/>
        </w:tabs>
        <w:ind w:left="945" w:hanging="585"/>
      </w:pPr>
      <w:rPr>
        <w:rFonts w:hint="default"/>
      </w:rPr>
    </w:lvl>
  </w:abstractNum>
  <w:abstractNum w:abstractNumId="4" w15:restartNumberingAfterBreak="0">
    <w:nsid w:val="149F419A"/>
    <w:multiLevelType w:val="hybridMultilevel"/>
    <w:tmpl w:val="8B56FB60"/>
    <w:lvl w:ilvl="0" w:tplc="585E736C">
      <w:start w:val="1"/>
      <w:numFmt w:val="upperLetter"/>
      <w:lvlText w:val="%1."/>
      <w:lvlJc w:val="left"/>
      <w:pPr>
        <w:ind w:left="873" w:hanging="58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15:restartNumberingAfterBreak="0">
    <w:nsid w:val="186B00C5"/>
    <w:multiLevelType w:val="hybridMultilevel"/>
    <w:tmpl w:val="5EDC91C2"/>
    <w:lvl w:ilvl="0" w:tplc="AA62F16C">
      <w:start w:val="1"/>
      <w:numFmt w:val="upperLetter"/>
      <w:lvlText w:val="%1."/>
      <w:lvlJc w:val="left"/>
      <w:pPr>
        <w:ind w:left="873" w:hanging="58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15:restartNumberingAfterBreak="0">
    <w:nsid w:val="1C3726F1"/>
    <w:multiLevelType w:val="hybridMultilevel"/>
    <w:tmpl w:val="FFBC5D64"/>
    <w:lvl w:ilvl="0" w:tplc="0409000F">
      <w:start w:val="1"/>
      <w:numFmt w:val="decimal"/>
      <w:lvlText w:val="%1."/>
      <w:lvlJc w:val="left"/>
      <w:pPr>
        <w:ind w:left="2163" w:hanging="360"/>
      </w:pPr>
    </w:lvl>
    <w:lvl w:ilvl="1" w:tplc="04090019">
      <w:start w:val="1"/>
      <w:numFmt w:val="lowerLetter"/>
      <w:lvlText w:val="%2."/>
      <w:lvlJc w:val="left"/>
      <w:pPr>
        <w:ind w:left="2883" w:hanging="360"/>
      </w:pPr>
    </w:lvl>
    <w:lvl w:ilvl="2" w:tplc="0409001B" w:tentative="1">
      <w:start w:val="1"/>
      <w:numFmt w:val="lowerRoman"/>
      <w:lvlText w:val="%3."/>
      <w:lvlJc w:val="right"/>
      <w:pPr>
        <w:ind w:left="3603" w:hanging="180"/>
      </w:pPr>
    </w:lvl>
    <w:lvl w:ilvl="3" w:tplc="0409000F" w:tentative="1">
      <w:start w:val="1"/>
      <w:numFmt w:val="decimal"/>
      <w:lvlText w:val="%4."/>
      <w:lvlJc w:val="left"/>
      <w:pPr>
        <w:ind w:left="4323" w:hanging="360"/>
      </w:pPr>
    </w:lvl>
    <w:lvl w:ilvl="4" w:tplc="04090019" w:tentative="1">
      <w:start w:val="1"/>
      <w:numFmt w:val="lowerLetter"/>
      <w:lvlText w:val="%5."/>
      <w:lvlJc w:val="left"/>
      <w:pPr>
        <w:ind w:left="5043" w:hanging="360"/>
      </w:pPr>
    </w:lvl>
    <w:lvl w:ilvl="5" w:tplc="0409001B" w:tentative="1">
      <w:start w:val="1"/>
      <w:numFmt w:val="lowerRoman"/>
      <w:lvlText w:val="%6."/>
      <w:lvlJc w:val="right"/>
      <w:pPr>
        <w:ind w:left="5763" w:hanging="180"/>
      </w:pPr>
    </w:lvl>
    <w:lvl w:ilvl="6" w:tplc="0409000F" w:tentative="1">
      <w:start w:val="1"/>
      <w:numFmt w:val="decimal"/>
      <w:lvlText w:val="%7."/>
      <w:lvlJc w:val="left"/>
      <w:pPr>
        <w:ind w:left="6483" w:hanging="360"/>
      </w:pPr>
    </w:lvl>
    <w:lvl w:ilvl="7" w:tplc="04090019" w:tentative="1">
      <w:start w:val="1"/>
      <w:numFmt w:val="lowerLetter"/>
      <w:lvlText w:val="%8."/>
      <w:lvlJc w:val="left"/>
      <w:pPr>
        <w:ind w:left="7203" w:hanging="360"/>
      </w:pPr>
    </w:lvl>
    <w:lvl w:ilvl="8" w:tplc="0409001B" w:tentative="1">
      <w:start w:val="1"/>
      <w:numFmt w:val="lowerRoman"/>
      <w:lvlText w:val="%9."/>
      <w:lvlJc w:val="right"/>
      <w:pPr>
        <w:ind w:left="7923" w:hanging="180"/>
      </w:pPr>
    </w:lvl>
  </w:abstractNum>
  <w:abstractNum w:abstractNumId="7" w15:restartNumberingAfterBreak="0">
    <w:nsid w:val="1D2C4FE0"/>
    <w:multiLevelType w:val="hybridMultilevel"/>
    <w:tmpl w:val="1322409E"/>
    <w:lvl w:ilvl="0" w:tplc="6C4AC722">
      <w:start w:val="3"/>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24E75E2B"/>
    <w:multiLevelType w:val="hybridMultilevel"/>
    <w:tmpl w:val="33CEE242"/>
    <w:lvl w:ilvl="0" w:tplc="18F26BA6">
      <w:start w:val="1"/>
      <w:numFmt w:val="decimal"/>
      <w:lvlText w:val="%1."/>
      <w:lvlJc w:val="left"/>
      <w:pPr>
        <w:ind w:left="1434" w:hanging="57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9" w15:restartNumberingAfterBreak="0">
    <w:nsid w:val="269674E6"/>
    <w:multiLevelType w:val="singleLevel"/>
    <w:tmpl w:val="66F41260"/>
    <w:lvl w:ilvl="0">
      <w:start w:val="1"/>
      <w:numFmt w:val="upperLetter"/>
      <w:lvlText w:val="%1."/>
      <w:lvlJc w:val="left"/>
      <w:pPr>
        <w:tabs>
          <w:tab w:val="num" w:pos="1035"/>
        </w:tabs>
        <w:ind w:left="1035" w:hanging="585"/>
      </w:pPr>
      <w:rPr>
        <w:rFonts w:hint="default"/>
      </w:rPr>
    </w:lvl>
  </w:abstractNum>
  <w:abstractNum w:abstractNumId="10" w15:restartNumberingAfterBreak="0">
    <w:nsid w:val="285750F1"/>
    <w:multiLevelType w:val="hybridMultilevel"/>
    <w:tmpl w:val="555AB3CA"/>
    <w:lvl w:ilvl="0" w:tplc="5CD4AB2C">
      <w:start w:val="1"/>
      <w:numFmt w:val="upperLetter"/>
      <w:lvlText w:val="%1."/>
      <w:lvlJc w:val="left"/>
      <w:pPr>
        <w:ind w:left="873" w:hanging="58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15:restartNumberingAfterBreak="0">
    <w:nsid w:val="288241EB"/>
    <w:multiLevelType w:val="hybridMultilevel"/>
    <w:tmpl w:val="3380439A"/>
    <w:lvl w:ilvl="0" w:tplc="0409000F">
      <w:start w:val="1"/>
      <w:numFmt w:val="decimal"/>
      <w:lvlText w:val="%1."/>
      <w:lvlJc w:val="left"/>
      <w:pPr>
        <w:ind w:left="2163" w:hanging="360"/>
      </w:pPr>
    </w:lvl>
    <w:lvl w:ilvl="1" w:tplc="04090015">
      <w:start w:val="1"/>
      <w:numFmt w:val="upperLetter"/>
      <w:lvlText w:val="%2."/>
      <w:lvlJc w:val="left"/>
      <w:pPr>
        <w:ind w:left="2883" w:hanging="360"/>
      </w:pPr>
    </w:lvl>
    <w:lvl w:ilvl="2" w:tplc="0409001B" w:tentative="1">
      <w:start w:val="1"/>
      <w:numFmt w:val="lowerRoman"/>
      <w:lvlText w:val="%3."/>
      <w:lvlJc w:val="right"/>
      <w:pPr>
        <w:ind w:left="3603" w:hanging="180"/>
      </w:pPr>
    </w:lvl>
    <w:lvl w:ilvl="3" w:tplc="0409000F" w:tentative="1">
      <w:start w:val="1"/>
      <w:numFmt w:val="decimal"/>
      <w:lvlText w:val="%4."/>
      <w:lvlJc w:val="left"/>
      <w:pPr>
        <w:ind w:left="4323" w:hanging="360"/>
      </w:pPr>
    </w:lvl>
    <w:lvl w:ilvl="4" w:tplc="04090019" w:tentative="1">
      <w:start w:val="1"/>
      <w:numFmt w:val="lowerLetter"/>
      <w:lvlText w:val="%5."/>
      <w:lvlJc w:val="left"/>
      <w:pPr>
        <w:ind w:left="5043" w:hanging="360"/>
      </w:pPr>
    </w:lvl>
    <w:lvl w:ilvl="5" w:tplc="0409001B" w:tentative="1">
      <w:start w:val="1"/>
      <w:numFmt w:val="lowerRoman"/>
      <w:lvlText w:val="%6."/>
      <w:lvlJc w:val="right"/>
      <w:pPr>
        <w:ind w:left="5763" w:hanging="180"/>
      </w:pPr>
    </w:lvl>
    <w:lvl w:ilvl="6" w:tplc="0409000F" w:tentative="1">
      <w:start w:val="1"/>
      <w:numFmt w:val="decimal"/>
      <w:lvlText w:val="%7."/>
      <w:lvlJc w:val="left"/>
      <w:pPr>
        <w:ind w:left="6483" w:hanging="360"/>
      </w:pPr>
    </w:lvl>
    <w:lvl w:ilvl="7" w:tplc="04090019" w:tentative="1">
      <w:start w:val="1"/>
      <w:numFmt w:val="lowerLetter"/>
      <w:lvlText w:val="%8."/>
      <w:lvlJc w:val="left"/>
      <w:pPr>
        <w:ind w:left="7203" w:hanging="360"/>
      </w:pPr>
    </w:lvl>
    <w:lvl w:ilvl="8" w:tplc="0409001B" w:tentative="1">
      <w:start w:val="1"/>
      <w:numFmt w:val="lowerRoman"/>
      <w:lvlText w:val="%9."/>
      <w:lvlJc w:val="right"/>
      <w:pPr>
        <w:ind w:left="7923" w:hanging="180"/>
      </w:pPr>
    </w:lvl>
  </w:abstractNum>
  <w:abstractNum w:abstractNumId="12" w15:restartNumberingAfterBreak="0">
    <w:nsid w:val="2C1A173B"/>
    <w:multiLevelType w:val="multilevel"/>
    <w:tmpl w:val="6BB0B150"/>
    <w:lvl w:ilvl="0">
      <w:start w:val="3"/>
      <w:numFmt w:val="decimal"/>
      <w:suff w:val="nothing"/>
      <w:lvlText w:val="PART %1 - "/>
      <w:lvlJc w:val="left"/>
      <w:pPr>
        <w:ind w:left="0" w:firstLine="0"/>
      </w:pPr>
      <w:rPr>
        <w:rFonts w:ascii="Arial" w:hAnsi="Arial" w:hint="default"/>
        <w:b/>
        <w:i w:val="0"/>
      </w:rPr>
    </w:lvl>
    <w:lvl w:ilvl="1">
      <w:start w:val="1"/>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13" w15:restartNumberingAfterBreak="0">
    <w:nsid w:val="2DF725FC"/>
    <w:multiLevelType w:val="singleLevel"/>
    <w:tmpl w:val="E47CEA70"/>
    <w:lvl w:ilvl="0">
      <w:start w:val="2"/>
      <w:numFmt w:val="decimal"/>
      <w:lvlText w:val="%1."/>
      <w:lvlJc w:val="left"/>
      <w:pPr>
        <w:tabs>
          <w:tab w:val="num" w:pos="1443"/>
        </w:tabs>
        <w:ind w:left="1443" w:hanging="570"/>
      </w:pPr>
      <w:rPr>
        <w:rFonts w:hint="default"/>
      </w:rPr>
    </w:lvl>
  </w:abstractNum>
  <w:abstractNum w:abstractNumId="14" w15:restartNumberingAfterBreak="0">
    <w:nsid w:val="3222114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3517520"/>
    <w:multiLevelType w:val="hybridMultilevel"/>
    <w:tmpl w:val="C9DED160"/>
    <w:lvl w:ilvl="0" w:tplc="92761C2C">
      <w:start w:val="1"/>
      <w:numFmt w:val="upperLetter"/>
      <w:lvlText w:val="%1."/>
      <w:lvlJc w:val="left"/>
      <w:pPr>
        <w:ind w:left="873" w:hanging="585"/>
      </w:pPr>
      <w:rPr>
        <w:rFonts w:hint="default"/>
      </w:rPr>
    </w:lvl>
    <w:lvl w:ilvl="1" w:tplc="E4A66016">
      <w:start w:val="1"/>
      <w:numFmt w:val="decimal"/>
      <w:lvlText w:val="%2."/>
      <w:lvlJc w:val="left"/>
      <w:pPr>
        <w:ind w:left="1578" w:hanging="570"/>
      </w:pPr>
      <w:rPr>
        <w:rFonts w:hint="default"/>
      </w:r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15:restartNumberingAfterBreak="0">
    <w:nsid w:val="35065A2E"/>
    <w:multiLevelType w:val="multilevel"/>
    <w:tmpl w:val="03F64780"/>
    <w:lvl w:ilvl="0">
      <w:start w:val="1"/>
      <w:numFmt w:val="decimal"/>
      <w:suff w:val="nothing"/>
      <w:lvlText w:val="PART %1 - "/>
      <w:lvlJc w:val="left"/>
      <w:pPr>
        <w:ind w:left="0" w:firstLine="0"/>
      </w:pPr>
      <w:rPr>
        <w:rFonts w:ascii="Arial" w:hAnsi="Arial" w:hint="default"/>
        <w:b/>
        <w:i w:val="0"/>
      </w:rPr>
    </w:lvl>
    <w:lvl w:ilvl="1">
      <w:start w:val="1"/>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17" w15:restartNumberingAfterBreak="0">
    <w:nsid w:val="381258D8"/>
    <w:multiLevelType w:val="multilevel"/>
    <w:tmpl w:val="3FF62E18"/>
    <w:lvl w:ilvl="0">
      <w:start w:val="1"/>
      <w:numFmt w:val="decimal"/>
      <w:suff w:val="nothing"/>
      <w:lvlText w:val="PART %1 - "/>
      <w:lvlJc w:val="left"/>
      <w:pPr>
        <w:ind w:left="0" w:firstLine="0"/>
      </w:pPr>
      <w:rPr>
        <w:rFonts w:ascii="Arial" w:hAnsi="Arial" w:hint="default"/>
        <w:b/>
        <w:i w:val="0"/>
      </w:rPr>
    </w:lvl>
    <w:lvl w:ilvl="1">
      <w:start w:val="1"/>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18" w15:restartNumberingAfterBreak="0">
    <w:nsid w:val="3AA5187F"/>
    <w:multiLevelType w:val="multilevel"/>
    <w:tmpl w:val="6C207B3A"/>
    <w:lvl w:ilvl="0">
      <w:start w:val="1"/>
      <w:numFmt w:val="decimal"/>
      <w:suff w:val="nothing"/>
      <w:lvlText w:val="PART %1 - "/>
      <w:lvlJc w:val="left"/>
      <w:pPr>
        <w:ind w:left="0" w:firstLine="0"/>
      </w:pPr>
      <w:rPr>
        <w:rFonts w:ascii="Arial" w:hAnsi="Arial" w:hint="default"/>
        <w:b/>
        <w:i w:val="0"/>
      </w:rPr>
    </w:lvl>
    <w:lvl w:ilvl="1">
      <w:start w:val="1"/>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19" w15:restartNumberingAfterBreak="0">
    <w:nsid w:val="41482999"/>
    <w:multiLevelType w:val="singleLevel"/>
    <w:tmpl w:val="07F80B74"/>
    <w:lvl w:ilvl="0">
      <w:start w:val="1"/>
      <w:numFmt w:val="decimal"/>
      <w:lvlText w:val="%1."/>
      <w:lvlJc w:val="left"/>
      <w:pPr>
        <w:tabs>
          <w:tab w:val="num" w:pos="1803"/>
        </w:tabs>
        <w:ind w:left="1803" w:hanging="360"/>
      </w:pPr>
      <w:rPr>
        <w:rFonts w:hint="default"/>
      </w:rPr>
    </w:lvl>
  </w:abstractNum>
  <w:abstractNum w:abstractNumId="20" w15:restartNumberingAfterBreak="0">
    <w:nsid w:val="4191081A"/>
    <w:multiLevelType w:val="hybridMultilevel"/>
    <w:tmpl w:val="D640EA48"/>
    <w:lvl w:ilvl="0" w:tplc="317E1624">
      <w:start w:val="1"/>
      <w:numFmt w:val="upperLetter"/>
      <w:lvlText w:val="%1."/>
      <w:lvlJc w:val="left"/>
      <w:pPr>
        <w:ind w:left="873" w:hanging="58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15:restartNumberingAfterBreak="0">
    <w:nsid w:val="4BF4054F"/>
    <w:multiLevelType w:val="hybridMultilevel"/>
    <w:tmpl w:val="ACB2D59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F41452"/>
    <w:multiLevelType w:val="multilevel"/>
    <w:tmpl w:val="BBB80D96"/>
    <w:lvl w:ilvl="0">
      <w:start w:val="1"/>
      <w:numFmt w:val="decimal"/>
      <w:suff w:val="nothing"/>
      <w:lvlText w:val="PART %1 - "/>
      <w:lvlJc w:val="left"/>
      <w:pPr>
        <w:ind w:left="0" w:firstLine="0"/>
      </w:pPr>
      <w:rPr>
        <w:rFonts w:ascii="Arial" w:hAnsi="Arial" w:cs="Times New Roman" w:hint="default"/>
        <w:b/>
        <w:i w:val="0"/>
      </w:rPr>
    </w:lvl>
    <w:lvl w:ilvl="1">
      <w:start w:val="1"/>
      <w:numFmt w:val="decimal"/>
      <w:lvlText w:val="%1.%2"/>
      <w:lvlJc w:val="left"/>
      <w:pPr>
        <w:tabs>
          <w:tab w:val="num" w:pos="720"/>
        </w:tabs>
        <w:ind w:left="720" w:hanging="720"/>
      </w:pPr>
      <w:rPr>
        <w:rFonts w:ascii="Arial" w:hAnsi="Arial" w:cs="Times New Roman" w:hint="default"/>
        <w:b w:val="0"/>
        <w:i w:val="0"/>
      </w:rPr>
    </w:lvl>
    <w:lvl w:ilvl="2">
      <w:start w:val="1"/>
      <w:numFmt w:val="upperLetter"/>
      <w:lvlText w:val="%3."/>
      <w:lvlJc w:val="left"/>
      <w:pPr>
        <w:tabs>
          <w:tab w:val="num" w:pos="1080"/>
        </w:tabs>
        <w:ind w:left="1080" w:hanging="360"/>
      </w:pPr>
      <w:rPr>
        <w:rFonts w:ascii="Arial" w:hAnsi="Arial" w:cs="Times New Roman" w:hint="default"/>
      </w:rPr>
    </w:lvl>
    <w:lvl w:ilvl="3">
      <w:start w:val="1"/>
      <w:numFmt w:val="decimal"/>
      <w:lvlText w:val="%4."/>
      <w:lvlJc w:val="left"/>
      <w:pPr>
        <w:tabs>
          <w:tab w:val="num" w:pos="1440"/>
        </w:tabs>
        <w:ind w:left="1440" w:hanging="360"/>
      </w:pPr>
      <w:rPr>
        <w:rFonts w:ascii="Arial" w:hAnsi="Arial" w:cs="Times New Roman" w:hint="default"/>
      </w:rPr>
    </w:lvl>
    <w:lvl w:ilvl="4">
      <w:start w:val="1"/>
      <w:numFmt w:val="lowerLetter"/>
      <w:lvlText w:val="%5."/>
      <w:lvlJc w:val="left"/>
      <w:pPr>
        <w:tabs>
          <w:tab w:val="num" w:pos="2160"/>
        </w:tabs>
        <w:ind w:left="2160" w:hanging="720"/>
      </w:pPr>
      <w:rPr>
        <w:rFonts w:ascii="Arial" w:hAnsi="Arial" w:cs="Times New Roman" w:hint="default"/>
      </w:rPr>
    </w:lvl>
    <w:lvl w:ilvl="5">
      <w:start w:val="1"/>
      <w:numFmt w:val="decimal"/>
      <w:lvlText w:val="%6)"/>
      <w:lvlJc w:val="left"/>
      <w:pPr>
        <w:tabs>
          <w:tab w:val="num" w:pos="2520"/>
        </w:tabs>
        <w:ind w:left="2520" w:hanging="360"/>
      </w:pPr>
      <w:rPr>
        <w:rFonts w:ascii="Arial" w:hAnsi="Arial" w:cs="Times New Roman" w:hint="default"/>
      </w:rPr>
    </w:lvl>
    <w:lvl w:ilvl="6">
      <w:start w:val="1"/>
      <w:numFmt w:val="lowerLetter"/>
      <w:lvlText w:val="%7)"/>
      <w:lvlJc w:val="left"/>
      <w:pPr>
        <w:tabs>
          <w:tab w:val="num" w:pos="2880"/>
        </w:tabs>
        <w:ind w:left="2880" w:hanging="360"/>
      </w:pPr>
      <w:rPr>
        <w:rFonts w:ascii="Arial" w:hAnsi="Arial" w:cs="Times New Roman" w:hint="default"/>
      </w:rPr>
    </w:lvl>
    <w:lvl w:ilvl="7">
      <w:start w:val="1"/>
      <w:numFmt w:val="decimal"/>
      <w:lvlText w:val="(%8)"/>
      <w:lvlJc w:val="left"/>
      <w:pPr>
        <w:tabs>
          <w:tab w:val="num" w:pos="3240"/>
        </w:tabs>
        <w:ind w:left="3240" w:hanging="360"/>
      </w:pPr>
      <w:rPr>
        <w:rFonts w:ascii="Arial" w:hAnsi="Arial" w:cs="Times New Roman" w:hint="default"/>
      </w:rPr>
    </w:lvl>
    <w:lvl w:ilvl="8">
      <w:start w:val="1"/>
      <w:numFmt w:val="lowerLetter"/>
      <w:lvlText w:val="(%9)"/>
      <w:lvlJc w:val="left"/>
      <w:pPr>
        <w:tabs>
          <w:tab w:val="num" w:pos="3600"/>
        </w:tabs>
        <w:ind w:left="3600" w:hanging="360"/>
      </w:pPr>
      <w:rPr>
        <w:rFonts w:ascii="Arial" w:hAnsi="Arial" w:cs="Times New Roman" w:hint="default"/>
      </w:rPr>
    </w:lvl>
  </w:abstractNum>
  <w:abstractNum w:abstractNumId="23" w15:restartNumberingAfterBreak="0">
    <w:nsid w:val="4E416166"/>
    <w:multiLevelType w:val="hybridMultilevel"/>
    <w:tmpl w:val="ACB2D59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C22E81"/>
    <w:multiLevelType w:val="hybridMultilevel"/>
    <w:tmpl w:val="552E4DBE"/>
    <w:lvl w:ilvl="0" w:tplc="04090015">
      <w:start w:val="1"/>
      <w:numFmt w:val="upperLetter"/>
      <w:lvlText w:val="%1."/>
      <w:lvlJc w:val="left"/>
      <w:pPr>
        <w:ind w:left="720" w:hanging="360"/>
      </w:pPr>
    </w:lvl>
    <w:lvl w:ilvl="1" w:tplc="04090019">
      <w:start w:val="1"/>
      <w:numFmt w:val="lowerLetter"/>
      <w:lvlText w:val="%2."/>
      <w:lvlJc w:val="left"/>
      <w:pPr>
        <w:ind w:left="135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A96E55"/>
    <w:multiLevelType w:val="hybridMultilevel"/>
    <w:tmpl w:val="CE8C7B92"/>
    <w:lvl w:ilvl="0" w:tplc="2B027674">
      <w:start w:val="1"/>
      <w:numFmt w:val="decimal"/>
      <w:lvlText w:val="%1."/>
      <w:lvlJc w:val="left"/>
      <w:pPr>
        <w:ind w:left="1443" w:hanging="570"/>
      </w:pPr>
      <w:rPr>
        <w:rFonts w:hint="defaul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26" w15:restartNumberingAfterBreak="0">
    <w:nsid w:val="5C1B44E3"/>
    <w:multiLevelType w:val="hybridMultilevel"/>
    <w:tmpl w:val="F332611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EB7EBF"/>
    <w:multiLevelType w:val="multilevel"/>
    <w:tmpl w:val="0870ED24"/>
    <w:lvl w:ilvl="0">
      <w:start w:val="2"/>
      <w:numFmt w:val="decimal"/>
      <w:suff w:val="nothing"/>
      <w:lvlText w:val="PART %1 - "/>
      <w:lvlJc w:val="left"/>
      <w:pPr>
        <w:ind w:left="0" w:firstLine="0"/>
      </w:pPr>
      <w:rPr>
        <w:rFonts w:ascii="Arial" w:hAnsi="Arial" w:hint="default"/>
        <w:b/>
        <w:i w:val="0"/>
      </w:rPr>
    </w:lvl>
    <w:lvl w:ilvl="1">
      <w:start w:val="1"/>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28" w15:restartNumberingAfterBreak="0">
    <w:nsid w:val="60333F31"/>
    <w:multiLevelType w:val="hybridMultilevel"/>
    <w:tmpl w:val="F470FAD8"/>
    <w:lvl w:ilvl="0" w:tplc="FA2CF37E">
      <w:start w:val="1"/>
      <w:numFmt w:val="upperLetter"/>
      <w:lvlText w:val="%1."/>
      <w:lvlJc w:val="left"/>
      <w:pPr>
        <w:ind w:left="873" w:hanging="58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9" w15:restartNumberingAfterBreak="0">
    <w:nsid w:val="60572D30"/>
    <w:multiLevelType w:val="multilevel"/>
    <w:tmpl w:val="C9E85C74"/>
    <w:lvl w:ilvl="0">
      <w:start w:val="1"/>
      <w:numFmt w:val="decimal"/>
      <w:lvlText w:val="%1."/>
      <w:lvlJc w:val="left"/>
      <w:pPr>
        <w:ind w:left="1434" w:hanging="570"/>
      </w:pPr>
      <w:rPr>
        <w:rFonts w:hint="default"/>
      </w:rPr>
    </w:lvl>
    <w:lvl w:ilvl="1">
      <w:start w:val="2"/>
      <w:numFmt w:val="decimal"/>
      <w:isLgl/>
      <w:lvlText w:val="%1.%2"/>
      <w:lvlJc w:val="left"/>
      <w:pPr>
        <w:ind w:left="1734" w:hanging="870"/>
      </w:pPr>
      <w:rPr>
        <w:rFonts w:hint="default"/>
      </w:rPr>
    </w:lvl>
    <w:lvl w:ilvl="2">
      <w:start w:val="1"/>
      <w:numFmt w:val="decimal"/>
      <w:isLgl/>
      <w:lvlText w:val="%1.%2.%3"/>
      <w:lvlJc w:val="left"/>
      <w:pPr>
        <w:ind w:left="1734" w:hanging="870"/>
      </w:pPr>
      <w:rPr>
        <w:rFonts w:hint="default"/>
      </w:rPr>
    </w:lvl>
    <w:lvl w:ilvl="3">
      <w:start w:val="1"/>
      <w:numFmt w:val="decimal"/>
      <w:isLgl/>
      <w:lvlText w:val="%1.%2.%3.%4"/>
      <w:lvlJc w:val="left"/>
      <w:pPr>
        <w:ind w:left="1734" w:hanging="870"/>
      </w:pPr>
      <w:rPr>
        <w:rFonts w:hint="default"/>
      </w:rPr>
    </w:lvl>
    <w:lvl w:ilvl="4">
      <w:start w:val="1"/>
      <w:numFmt w:val="decimal"/>
      <w:isLgl/>
      <w:lvlText w:val="%1.%2.%3.%4.%5"/>
      <w:lvlJc w:val="left"/>
      <w:pPr>
        <w:ind w:left="1944" w:hanging="1080"/>
      </w:pPr>
      <w:rPr>
        <w:rFonts w:hint="default"/>
      </w:rPr>
    </w:lvl>
    <w:lvl w:ilvl="5">
      <w:start w:val="1"/>
      <w:numFmt w:val="decimal"/>
      <w:isLgl/>
      <w:lvlText w:val="%1.%2.%3.%4.%5.%6"/>
      <w:lvlJc w:val="left"/>
      <w:pPr>
        <w:ind w:left="1944" w:hanging="1080"/>
      </w:pPr>
      <w:rPr>
        <w:rFonts w:hint="default"/>
      </w:rPr>
    </w:lvl>
    <w:lvl w:ilvl="6">
      <w:start w:val="1"/>
      <w:numFmt w:val="decimal"/>
      <w:isLgl/>
      <w:lvlText w:val="%1.%2.%3.%4.%5.%6.%7"/>
      <w:lvlJc w:val="left"/>
      <w:pPr>
        <w:ind w:left="2304"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304" w:hanging="1440"/>
      </w:pPr>
      <w:rPr>
        <w:rFonts w:hint="default"/>
      </w:rPr>
    </w:lvl>
  </w:abstractNum>
  <w:abstractNum w:abstractNumId="30" w15:restartNumberingAfterBreak="0">
    <w:nsid w:val="606B280E"/>
    <w:multiLevelType w:val="multilevel"/>
    <w:tmpl w:val="1D3CF654"/>
    <w:lvl w:ilvl="0">
      <w:start w:val="1"/>
      <w:numFmt w:val="decimal"/>
      <w:suff w:val="nothing"/>
      <w:lvlText w:val="PART %1 - "/>
      <w:lvlJc w:val="left"/>
      <w:pPr>
        <w:ind w:left="0" w:firstLine="0"/>
      </w:pPr>
      <w:rPr>
        <w:rFonts w:ascii="Arial" w:hAnsi="Arial" w:hint="default"/>
        <w:b/>
        <w:i w:val="0"/>
      </w:rPr>
    </w:lvl>
    <w:lvl w:ilvl="1">
      <w:start w:val="1"/>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31" w15:restartNumberingAfterBreak="0">
    <w:nsid w:val="6B68485E"/>
    <w:multiLevelType w:val="hybridMultilevel"/>
    <w:tmpl w:val="197CEBB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D1519FA"/>
    <w:multiLevelType w:val="multilevel"/>
    <w:tmpl w:val="6E02DB30"/>
    <w:lvl w:ilvl="0">
      <w:start w:val="1"/>
      <w:numFmt w:val="decimal"/>
      <w:suff w:val="nothing"/>
      <w:lvlText w:val="PART %1 – "/>
      <w:lvlJc w:val="left"/>
      <w:pPr>
        <w:ind w:left="0" w:firstLine="0"/>
      </w:pPr>
      <w:rPr>
        <w:rFonts w:ascii="Arial" w:hAnsi="Arial" w:hint="default"/>
        <w:b w:val="0"/>
        <w:i w:val="0"/>
        <w:sz w:val="20"/>
        <w:szCs w:val="20"/>
      </w:rPr>
    </w:lvl>
    <w:lvl w:ilvl="1">
      <w:start w:val="1"/>
      <w:numFmt w:val="decimal"/>
      <w:lvlText w:val="%1.%2"/>
      <w:lvlJc w:val="left"/>
      <w:pPr>
        <w:tabs>
          <w:tab w:val="num" w:pos="547"/>
        </w:tabs>
        <w:ind w:left="547" w:hanging="547"/>
      </w:pPr>
      <w:rPr>
        <w:rFonts w:ascii="Arial" w:hAnsi="Arial" w:hint="default"/>
        <w:b w:val="0"/>
        <w:i w:val="0"/>
        <w:sz w:val="20"/>
        <w:szCs w:val="20"/>
      </w:rPr>
    </w:lvl>
    <w:lvl w:ilvl="2">
      <w:start w:val="1"/>
      <w:numFmt w:val="upperLetter"/>
      <w:lvlText w:val="%3."/>
      <w:lvlJc w:val="left"/>
      <w:pPr>
        <w:tabs>
          <w:tab w:val="num" w:pos="1080"/>
        </w:tabs>
        <w:ind w:left="1080" w:hanging="533"/>
      </w:pPr>
      <w:rPr>
        <w:rFonts w:ascii="Arial" w:hAnsi="Arial" w:hint="default"/>
        <w:b w:val="0"/>
        <w:i w:val="0"/>
        <w:sz w:val="20"/>
        <w:szCs w:val="20"/>
      </w:rPr>
    </w:lvl>
    <w:lvl w:ilvl="3">
      <w:start w:val="1"/>
      <w:numFmt w:val="decimal"/>
      <w:lvlText w:val="%4."/>
      <w:lvlJc w:val="left"/>
      <w:pPr>
        <w:tabs>
          <w:tab w:val="num" w:pos="1627"/>
        </w:tabs>
        <w:ind w:left="1627" w:hanging="547"/>
      </w:pPr>
      <w:rPr>
        <w:rFonts w:ascii="Arial" w:hAnsi="Arial" w:hint="default"/>
        <w:b w:val="0"/>
        <w:i w:val="0"/>
        <w:sz w:val="20"/>
        <w:szCs w:val="20"/>
      </w:rPr>
    </w:lvl>
    <w:lvl w:ilvl="4">
      <w:start w:val="1"/>
      <w:numFmt w:val="lowerLetter"/>
      <w:lvlText w:val="%5."/>
      <w:lvlJc w:val="left"/>
      <w:pPr>
        <w:tabs>
          <w:tab w:val="num" w:pos="2160"/>
        </w:tabs>
        <w:ind w:left="2160" w:hanging="533"/>
      </w:pPr>
      <w:rPr>
        <w:rFonts w:ascii="Arial" w:hAnsi="Arial" w:hint="default"/>
        <w:b w:val="0"/>
        <w:i w:val="0"/>
        <w:sz w:val="20"/>
        <w:szCs w:val="20"/>
      </w:rPr>
    </w:lvl>
    <w:lvl w:ilvl="5">
      <w:start w:val="1"/>
      <w:numFmt w:val="decimal"/>
      <w:lvlText w:val="%6)"/>
      <w:lvlJc w:val="left"/>
      <w:pPr>
        <w:tabs>
          <w:tab w:val="num" w:pos="2736"/>
        </w:tabs>
        <w:ind w:left="2736" w:hanging="576"/>
      </w:pPr>
      <w:rPr>
        <w:rFonts w:ascii="Arial" w:hAnsi="Arial" w:hint="default"/>
        <w:b w:val="0"/>
        <w:i w:val="0"/>
        <w:sz w:val="20"/>
        <w:szCs w:val="20"/>
      </w:rPr>
    </w:lvl>
    <w:lvl w:ilvl="6">
      <w:start w:val="1"/>
      <w:numFmt w:val="lowerLetter"/>
      <w:lvlText w:val="%7)"/>
      <w:lvlJc w:val="left"/>
      <w:pPr>
        <w:tabs>
          <w:tab w:val="num" w:pos="2736"/>
        </w:tabs>
        <w:ind w:left="2736" w:hanging="432"/>
      </w:pPr>
      <w:rPr>
        <w:rFonts w:ascii="Arial" w:hAnsi="Arial" w:hint="default"/>
        <w:b w:val="0"/>
        <w:i w:val="0"/>
        <w:sz w:val="20"/>
        <w:szCs w:val="20"/>
      </w:rPr>
    </w:lvl>
    <w:lvl w:ilvl="7">
      <w:start w:val="1"/>
      <w:numFmt w:val="decimal"/>
      <w:lvlText w:val="(%8)"/>
      <w:lvlJc w:val="left"/>
      <w:pPr>
        <w:tabs>
          <w:tab w:val="num" w:pos="0"/>
        </w:tabs>
        <w:ind w:left="3168" w:hanging="432"/>
      </w:pPr>
      <w:rPr>
        <w:rFonts w:ascii="Arial" w:hAnsi="Arial" w:hint="default"/>
        <w:b w:val="0"/>
        <w:i w:val="0"/>
        <w:sz w:val="20"/>
        <w:szCs w:val="20"/>
      </w:rPr>
    </w:lvl>
    <w:lvl w:ilvl="8">
      <w:start w:val="1"/>
      <w:numFmt w:val="lowerLetter"/>
      <w:lvlText w:val="(%9)"/>
      <w:lvlJc w:val="left"/>
      <w:pPr>
        <w:tabs>
          <w:tab w:val="num" w:pos="3600"/>
        </w:tabs>
        <w:ind w:left="3600" w:hanging="432"/>
      </w:pPr>
      <w:rPr>
        <w:rFonts w:ascii="Arial" w:hAnsi="Arial" w:hint="default"/>
        <w:b w:val="0"/>
        <w:i w:val="0"/>
        <w:sz w:val="20"/>
        <w:szCs w:val="20"/>
      </w:rPr>
    </w:lvl>
  </w:abstractNum>
  <w:abstractNum w:abstractNumId="33" w15:restartNumberingAfterBreak="0">
    <w:nsid w:val="6F1E113F"/>
    <w:multiLevelType w:val="singleLevel"/>
    <w:tmpl w:val="B4FE1FB6"/>
    <w:lvl w:ilvl="0">
      <w:start w:val="4"/>
      <w:numFmt w:val="upperLetter"/>
      <w:lvlText w:val="%1."/>
      <w:lvlJc w:val="left"/>
      <w:pPr>
        <w:tabs>
          <w:tab w:val="num" w:pos="873"/>
        </w:tabs>
        <w:ind w:left="873" w:hanging="585"/>
      </w:pPr>
      <w:rPr>
        <w:rFonts w:hint="default"/>
      </w:rPr>
    </w:lvl>
  </w:abstractNum>
  <w:abstractNum w:abstractNumId="34" w15:restartNumberingAfterBreak="0">
    <w:nsid w:val="6FF8551E"/>
    <w:multiLevelType w:val="singleLevel"/>
    <w:tmpl w:val="656EBCB4"/>
    <w:lvl w:ilvl="0">
      <w:start w:val="10"/>
      <w:numFmt w:val="decimal"/>
      <w:lvlText w:val="%1."/>
      <w:lvlJc w:val="left"/>
      <w:pPr>
        <w:tabs>
          <w:tab w:val="num" w:pos="1437"/>
        </w:tabs>
        <w:ind w:left="1437" w:hanging="645"/>
      </w:pPr>
      <w:rPr>
        <w:rFonts w:hint="default"/>
      </w:rPr>
    </w:lvl>
  </w:abstractNum>
  <w:abstractNum w:abstractNumId="35" w15:restartNumberingAfterBreak="0">
    <w:nsid w:val="700B2509"/>
    <w:multiLevelType w:val="hybridMultilevel"/>
    <w:tmpl w:val="FFBC5D64"/>
    <w:lvl w:ilvl="0" w:tplc="0409000F">
      <w:start w:val="1"/>
      <w:numFmt w:val="decimal"/>
      <w:lvlText w:val="%1."/>
      <w:lvlJc w:val="left"/>
      <w:pPr>
        <w:ind w:left="2163" w:hanging="360"/>
      </w:pPr>
    </w:lvl>
    <w:lvl w:ilvl="1" w:tplc="04090019">
      <w:start w:val="1"/>
      <w:numFmt w:val="lowerLetter"/>
      <w:lvlText w:val="%2."/>
      <w:lvlJc w:val="left"/>
      <w:pPr>
        <w:ind w:left="2883" w:hanging="360"/>
      </w:pPr>
    </w:lvl>
    <w:lvl w:ilvl="2" w:tplc="0409001B" w:tentative="1">
      <w:start w:val="1"/>
      <w:numFmt w:val="lowerRoman"/>
      <w:lvlText w:val="%3."/>
      <w:lvlJc w:val="right"/>
      <w:pPr>
        <w:ind w:left="3603" w:hanging="180"/>
      </w:pPr>
    </w:lvl>
    <w:lvl w:ilvl="3" w:tplc="0409000F" w:tentative="1">
      <w:start w:val="1"/>
      <w:numFmt w:val="decimal"/>
      <w:lvlText w:val="%4."/>
      <w:lvlJc w:val="left"/>
      <w:pPr>
        <w:ind w:left="4323" w:hanging="360"/>
      </w:pPr>
    </w:lvl>
    <w:lvl w:ilvl="4" w:tplc="04090019" w:tentative="1">
      <w:start w:val="1"/>
      <w:numFmt w:val="lowerLetter"/>
      <w:lvlText w:val="%5."/>
      <w:lvlJc w:val="left"/>
      <w:pPr>
        <w:ind w:left="5043" w:hanging="360"/>
      </w:pPr>
    </w:lvl>
    <w:lvl w:ilvl="5" w:tplc="0409001B" w:tentative="1">
      <w:start w:val="1"/>
      <w:numFmt w:val="lowerRoman"/>
      <w:lvlText w:val="%6."/>
      <w:lvlJc w:val="right"/>
      <w:pPr>
        <w:ind w:left="5763" w:hanging="180"/>
      </w:pPr>
    </w:lvl>
    <w:lvl w:ilvl="6" w:tplc="0409000F" w:tentative="1">
      <w:start w:val="1"/>
      <w:numFmt w:val="decimal"/>
      <w:lvlText w:val="%7."/>
      <w:lvlJc w:val="left"/>
      <w:pPr>
        <w:ind w:left="6483" w:hanging="360"/>
      </w:pPr>
    </w:lvl>
    <w:lvl w:ilvl="7" w:tplc="04090019" w:tentative="1">
      <w:start w:val="1"/>
      <w:numFmt w:val="lowerLetter"/>
      <w:lvlText w:val="%8."/>
      <w:lvlJc w:val="left"/>
      <w:pPr>
        <w:ind w:left="7203" w:hanging="360"/>
      </w:pPr>
    </w:lvl>
    <w:lvl w:ilvl="8" w:tplc="0409001B" w:tentative="1">
      <w:start w:val="1"/>
      <w:numFmt w:val="lowerRoman"/>
      <w:lvlText w:val="%9."/>
      <w:lvlJc w:val="right"/>
      <w:pPr>
        <w:ind w:left="7923" w:hanging="180"/>
      </w:pPr>
    </w:lvl>
  </w:abstractNum>
  <w:abstractNum w:abstractNumId="36" w15:restartNumberingAfterBreak="0">
    <w:nsid w:val="70C6269E"/>
    <w:multiLevelType w:val="singleLevel"/>
    <w:tmpl w:val="624EBBC6"/>
    <w:lvl w:ilvl="0">
      <w:start w:val="2"/>
      <w:numFmt w:val="upperLetter"/>
      <w:lvlText w:val="%1."/>
      <w:lvlJc w:val="left"/>
      <w:pPr>
        <w:tabs>
          <w:tab w:val="num" w:pos="873"/>
        </w:tabs>
        <w:ind w:left="873" w:hanging="585"/>
      </w:pPr>
      <w:rPr>
        <w:rFonts w:hint="default"/>
      </w:rPr>
    </w:lvl>
  </w:abstractNum>
  <w:abstractNum w:abstractNumId="37" w15:restartNumberingAfterBreak="0">
    <w:nsid w:val="73A54348"/>
    <w:multiLevelType w:val="hybridMultilevel"/>
    <w:tmpl w:val="FE6E4E60"/>
    <w:lvl w:ilvl="0" w:tplc="EAF65C00">
      <w:start w:val="1"/>
      <w:numFmt w:val="upperLetter"/>
      <w:lvlText w:val="%1."/>
      <w:lvlJc w:val="left"/>
      <w:pPr>
        <w:ind w:left="873" w:hanging="58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8" w15:restartNumberingAfterBreak="0">
    <w:nsid w:val="7D0E659B"/>
    <w:multiLevelType w:val="hybridMultilevel"/>
    <w:tmpl w:val="759659B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33"/>
  </w:num>
  <w:num w:numId="3">
    <w:abstractNumId w:val="36"/>
  </w:num>
  <w:num w:numId="4">
    <w:abstractNumId w:val="3"/>
  </w:num>
  <w:num w:numId="5">
    <w:abstractNumId w:val="13"/>
  </w:num>
  <w:num w:numId="6">
    <w:abstractNumId w:val="19"/>
  </w:num>
  <w:num w:numId="7">
    <w:abstractNumId w:val="7"/>
  </w:num>
  <w:num w:numId="8">
    <w:abstractNumId w:val="20"/>
  </w:num>
  <w:num w:numId="9">
    <w:abstractNumId w:val="25"/>
  </w:num>
  <w:num w:numId="10">
    <w:abstractNumId w:val="35"/>
  </w:num>
  <w:num w:numId="11">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9"/>
  </w:num>
  <w:num w:numId="16">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8"/>
  </w:num>
  <w:num w:numId="18">
    <w:abstractNumId w:val="21"/>
  </w:num>
  <w:num w:numId="19">
    <w:abstractNumId w:val="0"/>
  </w:num>
  <w:num w:numId="20">
    <w:abstractNumId w:val="8"/>
  </w:num>
  <w:num w:numId="21">
    <w:abstractNumId w:val="23"/>
  </w:num>
  <w:num w:numId="22">
    <w:abstractNumId w:val="24"/>
  </w:num>
  <w:num w:numId="23">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num>
  <w:num w:numId="25">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1"/>
  </w:num>
  <w:num w:numId="35">
    <w:abstractNumId w:val="29"/>
  </w:num>
  <w:num w:numId="36">
    <w:abstractNumId w:val="15"/>
  </w:num>
  <w:num w:numId="37">
    <w:abstractNumId w:val="28"/>
  </w:num>
  <w:num w:numId="38">
    <w:abstractNumId w:val="37"/>
  </w:num>
  <w:num w:numId="39">
    <w:abstractNumId w:val="5"/>
  </w:num>
  <w:num w:numId="40">
    <w:abstractNumId w:val="4"/>
  </w:num>
  <w:num w:numId="41">
    <w:abstractNumId w:val="10"/>
  </w:num>
  <w:num w:numId="42">
    <w:abstractNumId w:val="17"/>
  </w:num>
  <w:num w:numId="43">
    <w:abstractNumId w:val="14"/>
  </w:num>
  <w:num w:numId="44">
    <w:abstractNumId w:val="30"/>
  </w:num>
  <w:num w:numId="45">
    <w:abstractNumId w:val="16"/>
  </w:num>
  <w:num w:numId="46">
    <w:abstractNumId w:val="27"/>
  </w:num>
  <w:num w:numId="47">
    <w:abstractNumId w:val="12"/>
  </w:num>
  <w:num w:numId="48">
    <w:abstractNumId w:val="2"/>
  </w:num>
  <w:num w:numId="4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2E4"/>
    <w:rsid w:val="00012EFF"/>
    <w:rsid w:val="00016F79"/>
    <w:rsid w:val="00047BE8"/>
    <w:rsid w:val="0005267B"/>
    <w:rsid w:val="00065D06"/>
    <w:rsid w:val="000B22A3"/>
    <w:rsid w:val="000C2B59"/>
    <w:rsid w:val="000E1EE5"/>
    <w:rsid w:val="000F2A75"/>
    <w:rsid w:val="000F4EFB"/>
    <w:rsid w:val="000F623F"/>
    <w:rsid w:val="0012516F"/>
    <w:rsid w:val="00136674"/>
    <w:rsid w:val="00143F6A"/>
    <w:rsid w:val="00153FD7"/>
    <w:rsid w:val="00155FB0"/>
    <w:rsid w:val="00176DCC"/>
    <w:rsid w:val="001837F8"/>
    <w:rsid w:val="00194638"/>
    <w:rsid w:val="001A589B"/>
    <w:rsid w:val="001D54FC"/>
    <w:rsid w:val="00216ADA"/>
    <w:rsid w:val="0024029E"/>
    <w:rsid w:val="00243AB3"/>
    <w:rsid w:val="002447D4"/>
    <w:rsid w:val="002573F0"/>
    <w:rsid w:val="00264AE7"/>
    <w:rsid w:val="002C5F35"/>
    <w:rsid w:val="002D2D35"/>
    <w:rsid w:val="002F78E8"/>
    <w:rsid w:val="00343FBB"/>
    <w:rsid w:val="003D4F9C"/>
    <w:rsid w:val="003E37ED"/>
    <w:rsid w:val="003E3D62"/>
    <w:rsid w:val="004118C9"/>
    <w:rsid w:val="00422E6E"/>
    <w:rsid w:val="00423272"/>
    <w:rsid w:val="00437E50"/>
    <w:rsid w:val="00443BFB"/>
    <w:rsid w:val="00483C75"/>
    <w:rsid w:val="00486052"/>
    <w:rsid w:val="004C3A45"/>
    <w:rsid w:val="004C7501"/>
    <w:rsid w:val="004D3C27"/>
    <w:rsid w:val="004E13E6"/>
    <w:rsid w:val="005004CE"/>
    <w:rsid w:val="0051550E"/>
    <w:rsid w:val="005203AA"/>
    <w:rsid w:val="00523CBD"/>
    <w:rsid w:val="005267D1"/>
    <w:rsid w:val="005531F4"/>
    <w:rsid w:val="00556963"/>
    <w:rsid w:val="005667E2"/>
    <w:rsid w:val="0057329C"/>
    <w:rsid w:val="00573B58"/>
    <w:rsid w:val="00573EB7"/>
    <w:rsid w:val="00582CAC"/>
    <w:rsid w:val="00582FB0"/>
    <w:rsid w:val="00585591"/>
    <w:rsid w:val="005B3362"/>
    <w:rsid w:val="005B6FFA"/>
    <w:rsid w:val="005C552A"/>
    <w:rsid w:val="005C7093"/>
    <w:rsid w:val="005D3A79"/>
    <w:rsid w:val="005F27DF"/>
    <w:rsid w:val="005F5F1B"/>
    <w:rsid w:val="005F6D24"/>
    <w:rsid w:val="005F6E5E"/>
    <w:rsid w:val="0062496B"/>
    <w:rsid w:val="006259B3"/>
    <w:rsid w:val="00636363"/>
    <w:rsid w:val="006666E1"/>
    <w:rsid w:val="006669FF"/>
    <w:rsid w:val="0067465F"/>
    <w:rsid w:val="00693903"/>
    <w:rsid w:val="00697223"/>
    <w:rsid w:val="006B6E25"/>
    <w:rsid w:val="006C4392"/>
    <w:rsid w:val="006C50BD"/>
    <w:rsid w:val="006E1147"/>
    <w:rsid w:val="006E3A51"/>
    <w:rsid w:val="006E3DC7"/>
    <w:rsid w:val="0071444F"/>
    <w:rsid w:val="00730243"/>
    <w:rsid w:val="00730EEC"/>
    <w:rsid w:val="0073670D"/>
    <w:rsid w:val="00746928"/>
    <w:rsid w:val="00763B16"/>
    <w:rsid w:val="00776949"/>
    <w:rsid w:val="007B29CB"/>
    <w:rsid w:val="007B2FFD"/>
    <w:rsid w:val="007B34F3"/>
    <w:rsid w:val="007E63AD"/>
    <w:rsid w:val="007F705B"/>
    <w:rsid w:val="008012F9"/>
    <w:rsid w:val="008227CC"/>
    <w:rsid w:val="0083313B"/>
    <w:rsid w:val="00866076"/>
    <w:rsid w:val="008679A8"/>
    <w:rsid w:val="008840F0"/>
    <w:rsid w:val="008971F8"/>
    <w:rsid w:val="008A2817"/>
    <w:rsid w:val="008E3FC9"/>
    <w:rsid w:val="008F7C15"/>
    <w:rsid w:val="0091520B"/>
    <w:rsid w:val="009249A8"/>
    <w:rsid w:val="00932020"/>
    <w:rsid w:val="009427D5"/>
    <w:rsid w:val="009428E0"/>
    <w:rsid w:val="00954E2F"/>
    <w:rsid w:val="0097339C"/>
    <w:rsid w:val="00987EDE"/>
    <w:rsid w:val="00992BC9"/>
    <w:rsid w:val="009A4EB7"/>
    <w:rsid w:val="009B023F"/>
    <w:rsid w:val="009B1B4F"/>
    <w:rsid w:val="009D7D53"/>
    <w:rsid w:val="009F5C23"/>
    <w:rsid w:val="00A16E62"/>
    <w:rsid w:val="00A3077A"/>
    <w:rsid w:val="00A32E68"/>
    <w:rsid w:val="00A34924"/>
    <w:rsid w:val="00A42844"/>
    <w:rsid w:val="00A4663B"/>
    <w:rsid w:val="00A51EEC"/>
    <w:rsid w:val="00AA2613"/>
    <w:rsid w:val="00AA2935"/>
    <w:rsid w:val="00AA3EAB"/>
    <w:rsid w:val="00B11BC9"/>
    <w:rsid w:val="00B25BDE"/>
    <w:rsid w:val="00B3736E"/>
    <w:rsid w:val="00B7150D"/>
    <w:rsid w:val="00B73C8C"/>
    <w:rsid w:val="00B971FB"/>
    <w:rsid w:val="00BA678D"/>
    <w:rsid w:val="00BB37E2"/>
    <w:rsid w:val="00BD445E"/>
    <w:rsid w:val="00BE2CE0"/>
    <w:rsid w:val="00BE493A"/>
    <w:rsid w:val="00C05C4B"/>
    <w:rsid w:val="00C31816"/>
    <w:rsid w:val="00C51F4E"/>
    <w:rsid w:val="00C7120D"/>
    <w:rsid w:val="00C71248"/>
    <w:rsid w:val="00C715EA"/>
    <w:rsid w:val="00C94F47"/>
    <w:rsid w:val="00CA3EF3"/>
    <w:rsid w:val="00CC5FFF"/>
    <w:rsid w:val="00CD7BFB"/>
    <w:rsid w:val="00CE6769"/>
    <w:rsid w:val="00CF36D8"/>
    <w:rsid w:val="00D01090"/>
    <w:rsid w:val="00D07E48"/>
    <w:rsid w:val="00D07FD7"/>
    <w:rsid w:val="00D15CC7"/>
    <w:rsid w:val="00D75A1F"/>
    <w:rsid w:val="00D82699"/>
    <w:rsid w:val="00D910B6"/>
    <w:rsid w:val="00D91BA1"/>
    <w:rsid w:val="00D93976"/>
    <w:rsid w:val="00E146C9"/>
    <w:rsid w:val="00E37691"/>
    <w:rsid w:val="00E50502"/>
    <w:rsid w:val="00E56E35"/>
    <w:rsid w:val="00E63E15"/>
    <w:rsid w:val="00E74250"/>
    <w:rsid w:val="00EA26CB"/>
    <w:rsid w:val="00EB706A"/>
    <w:rsid w:val="00EC627B"/>
    <w:rsid w:val="00EE0471"/>
    <w:rsid w:val="00EF16BA"/>
    <w:rsid w:val="00F046BD"/>
    <w:rsid w:val="00F052E4"/>
    <w:rsid w:val="00F121C1"/>
    <w:rsid w:val="00F12FA2"/>
    <w:rsid w:val="00F7262A"/>
    <w:rsid w:val="00F731B0"/>
    <w:rsid w:val="00FA3E25"/>
    <w:rsid w:val="00FB29C3"/>
    <w:rsid w:val="00FB5899"/>
    <w:rsid w:val="00FD0B06"/>
    <w:rsid w:val="00FD2C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B2AC5023-190A-490F-9BEE-0317D8F8B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outlineLvl w:val="0"/>
    </w:pPr>
    <w:rPr>
      <w:rFonts w:ascii="Helvetica" w:hAnsi="Helvetica"/>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HDR">
    <w:name w:val="HDR"/>
    <w:basedOn w:val="Normal"/>
    <w:pPr>
      <w:tabs>
        <w:tab w:val="center" w:pos="4608"/>
        <w:tab w:val="right" w:pos="9360"/>
      </w:tabs>
      <w:jc w:val="both"/>
    </w:pPr>
  </w:style>
  <w:style w:type="paragraph" w:customStyle="1" w:styleId="FTR">
    <w:name w:val="FTR"/>
    <w:basedOn w:val="Normal"/>
    <w:pPr>
      <w:tabs>
        <w:tab w:val="right" w:pos="9360"/>
      </w:tabs>
      <w:jc w:val="both"/>
    </w:pPr>
  </w:style>
  <w:style w:type="paragraph" w:customStyle="1" w:styleId="ST">
    <w:name w:val="ST"/>
    <w:basedOn w:val="Normal"/>
    <w:pPr>
      <w:jc w:val="both"/>
    </w:pPr>
  </w:style>
  <w:style w:type="paragraph" w:customStyle="1" w:styleId="PT">
    <w:name w:val="PT"/>
    <w:basedOn w:val="Normal"/>
    <w:pPr>
      <w:jc w:val="both"/>
    </w:pPr>
  </w:style>
  <w:style w:type="paragraph" w:customStyle="1" w:styleId="DT">
    <w:name w:val="DT"/>
    <w:basedOn w:val="Normal"/>
    <w:pPr>
      <w:jc w:val="both"/>
    </w:pPr>
  </w:style>
  <w:style w:type="paragraph" w:customStyle="1" w:styleId="AT">
    <w:name w:val="AT"/>
    <w:basedOn w:val="Normal"/>
    <w:pPr>
      <w:tabs>
        <w:tab w:val="left" w:pos="864"/>
      </w:tabs>
      <w:ind w:left="864" w:hanging="864"/>
      <w:jc w:val="both"/>
    </w:pPr>
  </w:style>
  <w:style w:type="paragraph" w:customStyle="1" w:styleId="P1">
    <w:name w:val="P1"/>
    <w:basedOn w:val="Normal"/>
    <w:pPr>
      <w:tabs>
        <w:tab w:val="left" w:pos="864"/>
      </w:tabs>
      <w:ind w:left="864" w:hanging="576"/>
      <w:jc w:val="both"/>
    </w:pPr>
  </w:style>
  <w:style w:type="paragraph" w:customStyle="1" w:styleId="P2">
    <w:name w:val="P2"/>
    <w:basedOn w:val="Normal"/>
    <w:pPr>
      <w:tabs>
        <w:tab w:val="left" w:pos="1440"/>
      </w:tabs>
      <w:ind w:left="1440" w:hanging="576"/>
      <w:jc w:val="both"/>
    </w:pPr>
  </w:style>
  <w:style w:type="paragraph" w:customStyle="1" w:styleId="P3">
    <w:name w:val="P3"/>
    <w:basedOn w:val="Normal"/>
    <w:pPr>
      <w:tabs>
        <w:tab w:val="left" w:pos="2016"/>
      </w:tabs>
      <w:ind w:left="2016" w:hanging="576"/>
      <w:jc w:val="both"/>
    </w:pPr>
  </w:style>
  <w:style w:type="paragraph" w:customStyle="1" w:styleId="P4">
    <w:name w:val="P4"/>
    <w:basedOn w:val="Normal"/>
    <w:pPr>
      <w:tabs>
        <w:tab w:val="left" w:pos="2592"/>
      </w:tabs>
      <w:ind w:left="2592" w:hanging="576"/>
      <w:jc w:val="both"/>
    </w:pPr>
  </w:style>
  <w:style w:type="paragraph" w:customStyle="1" w:styleId="P5">
    <w:name w:val="P5"/>
    <w:basedOn w:val="Normal"/>
    <w:pPr>
      <w:tabs>
        <w:tab w:val="left" w:pos="3168"/>
      </w:tabs>
      <w:ind w:left="3168" w:hanging="576"/>
      <w:jc w:val="both"/>
    </w:pPr>
  </w:style>
  <w:style w:type="paragraph" w:customStyle="1" w:styleId="L1">
    <w:name w:val="L1"/>
    <w:basedOn w:val="P1"/>
  </w:style>
  <w:style w:type="paragraph" w:customStyle="1" w:styleId="L2">
    <w:name w:val="L2"/>
    <w:basedOn w:val="P2"/>
  </w:style>
  <w:style w:type="paragraph" w:customStyle="1" w:styleId="L3">
    <w:name w:val="L3"/>
    <w:basedOn w:val="P3"/>
  </w:style>
  <w:style w:type="paragraph" w:customStyle="1" w:styleId="L4">
    <w:name w:val="L4"/>
    <w:basedOn w:val="P4"/>
  </w:style>
  <w:style w:type="paragraph" w:customStyle="1" w:styleId="L5">
    <w:name w:val="L5"/>
    <w:basedOn w:val="P5"/>
  </w:style>
  <w:style w:type="paragraph" w:customStyle="1" w:styleId="LL1">
    <w:name w:val="LL1"/>
    <w:basedOn w:val="P1"/>
    <w:pPr>
      <w:tabs>
        <w:tab w:val="left" w:pos="3168"/>
      </w:tabs>
      <w:ind w:left="3168" w:hanging="2880"/>
    </w:pPr>
  </w:style>
  <w:style w:type="paragraph" w:customStyle="1" w:styleId="LL2">
    <w:name w:val="LL2"/>
    <w:basedOn w:val="P2"/>
    <w:pPr>
      <w:tabs>
        <w:tab w:val="left" w:pos="3744"/>
      </w:tabs>
      <w:ind w:left="3744" w:hanging="2880"/>
    </w:pPr>
  </w:style>
  <w:style w:type="paragraph" w:customStyle="1" w:styleId="LL3">
    <w:name w:val="LL3"/>
    <w:basedOn w:val="P3"/>
    <w:pPr>
      <w:tabs>
        <w:tab w:val="left" w:pos="4320"/>
      </w:tabs>
      <w:ind w:left="4320" w:hanging="2880"/>
    </w:pPr>
  </w:style>
  <w:style w:type="paragraph" w:customStyle="1" w:styleId="LL4">
    <w:name w:val="LL4"/>
    <w:basedOn w:val="P4"/>
    <w:pPr>
      <w:tabs>
        <w:tab w:val="left" w:pos="4896"/>
      </w:tabs>
      <w:ind w:left="4896" w:hanging="2880"/>
    </w:pPr>
  </w:style>
  <w:style w:type="paragraph" w:customStyle="1" w:styleId="LL5">
    <w:name w:val="LL5"/>
    <w:basedOn w:val="P5"/>
    <w:pPr>
      <w:tabs>
        <w:tab w:val="left" w:pos="5472"/>
      </w:tabs>
      <w:ind w:left="5472" w:hanging="2880"/>
    </w:pPr>
  </w:style>
  <w:style w:type="paragraph" w:customStyle="1" w:styleId="T1">
    <w:name w:val="T1"/>
    <w:basedOn w:val="P1"/>
    <w:pPr>
      <w:tabs>
        <w:tab w:val="clear" w:pos="864"/>
      </w:tabs>
      <w:ind w:left="288" w:firstLine="0"/>
    </w:pPr>
  </w:style>
  <w:style w:type="paragraph" w:customStyle="1" w:styleId="T2">
    <w:name w:val="T2"/>
    <w:basedOn w:val="P2"/>
    <w:pPr>
      <w:tabs>
        <w:tab w:val="clear" w:pos="1440"/>
      </w:tabs>
      <w:ind w:left="864" w:firstLine="0"/>
    </w:pPr>
  </w:style>
  <w:style w:type="paragraph" w:customStyle="1" w:styleId="T3">
    <w:name w:val="T3"/>
    <w:basedOn w:val="P3"/>
    <w:pPr>
      <w:tabs>
        <w:tab w:val="clear" w:pos="2016"/>
      </w:tabs>
      <w:ind w:left="1440" w:firstLine="0"/>
    </w:pPr>
  </w:style>
  <w:style w:type="paragraph" w:customStyle="1" w:styleId="T4">
    <w:name w:val="T4"/>
    <w:basedOn w:val="P4"/>
    <w:pPr>
      <w:tabs>
        <w:tab w:val="clear" w:pos="2592"/>
      </w:tabs>
      <w:ind w:left="2016" w:firstLine="0"/>
    </w:pPr>
  </w:style>
  <w:style w:type="paragraph" w:customStyle="1" w:styleId="T5">
    <w:name w:val="T5"/>
    <w:basedOn w:val="P5"/>
    <w:pPr>
      <w:tabs>
        <w:tab w:val="clear" w:pos="3168"/>
      </w:tabs>
      <w:ind w:left="2592" w:firstLine="0"/>
    </w:pPr>
  </w:style>
  <w:style w:type="paragraph" w:customStyle="1" w:styleId="TCH">
    <w:name w:val="TCH"/>
    <w:basedOn w:val="Normal"/>
  </w:style>
  <w:style w:type="paragraph" w:customStyle="1" w:styleId="TCE">
    <w:name w:val="TCE"/>
    <w:basedOn w:val="Normal"/>
    <w:pPr>
      <w:ind w:left="144" w:hanging="144"/>
    </w:pPr>
  </w:style>
  <w:style w:type="paragraph" w:customStyle="1" w:styleId="EOS">
    <w:name w:val="EOS"/>
    <w:basedOn w:val="Normal"/>
    <w:pPr>
      <w:jc w:val="both"/>
    </w:pPr>
  </w:style>
  <w:style w:type="paragraph" w:customStyle="1" w:styleId="CMT">
    <w:name w:val="CMT"/>
    <w:basedOn w:val="Normal"/>
    <w:pPr>
      <w:ind w:left="3168"/>
      <w:jc w:val="both"/>
    </w:pPr>
    <w:rPr>
      <w:vanish/>
    </w:rPr>
  </w:style>
  <w:style w:type="paragraph" w:customStyle="1" w:styleId="UT">
    <w:name w:val="UT"/>
    <w:basedOn w:val="Normal"/>
    <w:pPr>
      <w:jc w:val="both"/>
    </w:p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character" w:customStyle="1" w:styleId="spec21">
    <w:name w:val="spec21"/>
    <w:rsid w:val="00D07E48"/>
    <w:rPr>
      <w:rFonts w:ascii="Verdana" w:hAnsi="Verdana" w:hint="default"/>
      <w:b/>
      <w:bCs/>
      <w:i w:val="0"/>
      <w:iCs w:val="0"/>
      <w:color w:val="666666"/>
      <w:sz w:val="14"/>
      <w:szCs w:val="14"/>
    </w:rPr>
  </w:style>
  <w:style w:type="character" w:customStyle="1" w:styleId="spec31">
    <w:name w:val="spec31"/>
    <w:rsid w:val="00D07E48"/>
    <w:rPr>
      <w:rFonts w:ascii="Verdana" w:hAnsi="Verdana" w:hint="default"/>
      <w:b w:val="0"/>
      <w:bCs w:val="0"/>
      <w:i w:val="0"/>
      <w:iCs w:val="0"/>
      <w:color w:val="444444"/>
      <w:sz w:val="14"/>
      <w:szCs w:val="14"/>
    </w:rPr>
  </w:style>
  <w:style w:type="character" w:customStyle="1" w:styleId="spec11">
    <w:name w:val="spec11"/>
    <w:rsid w:val="00D07E48"/>
    <w:rPr>
      <w:rFonts w:ascii="Verdana" w:hAnsi="Verdana" w:hint="default"/>
      <w:b/>
      <w:bCs/>
      <w:i w:val="0"/>
      <w:iCs w:val="0"/>
      <w:color w:val="FF9900"/>
      <w:sz w:val="15"/>
      <w:szCs w:val="15"/>
    </w:rPr>
  </w:style>
  <w:style w:type="character" w:customStyle="1" w:styleId="subheads21">
    <w:name w:val="subheads21"/>
    <w:rsid w:val="00D07E48"/>
    <w:rPr>
      <w:rFonts w:ascii="Verdana" w:hAnsi="Verdana" w:hint="default"/>
      <w:b/>
      <w:bCs/>
      <w:i w:val="0"/>
      <w:iCs w:val="0"/>
      <w:color w:val="FFFFFF"/>
      <w:sz w:val="17"/>
      <w:szCs w:val="17"/>
      <w:shd w:val="clear" w:color="auto" w:fill="F59020"/>
    </w:rPr>
  </w:style>
  <w:style w:type="character" w:customStyle="1" w:styleId="spec41">
    <w:name w:val="spec41"/>
    <w:rsid w:val="0024029E"/>
    <w:rPr>
      <w:rFonts w:ascii="Verdana" w:hAnsi="Verdana" w:hint="default"/>
      <w:b/>
      <w:bCs/>
      <w:i w:val="0"/>
      <w:iCs w:val="0"/>
      <w:color w:val="FF9900"/>
      <w:sz w:val="18"/>
      <w:szCs w:val="18"/>
    </w:rPr>
  </w:style>
  <w:style w:type="character" w:customStyle="1" w:styleId="HeaderChar">
    <w:name w:val="Header Char"/>
    <w:link w:val="Header"/>
    <w:rsid w:val="00C31816"/>
    <w:rPr>
      <w:sz w:val="24"/>
    </w:rPr>
  </w:style>
  <w:style w:type="paragraph" w:customStyle="1" w:styleId="ART">
    <w:name w:val="ART"/>
    <w:basedOn w:val="Normal"/>
    <w:next w:val="PR1"/>
    <w:qFormat/>
    <w:rsid w:val="00FD2C94"/>
    <w:pPr>
      <w:keepNext/>
      <w:numPr>
        <w:ilvl w:val="3"/>
        <w:numId w:val="11"/>
      </w:numPr>
      <w:suppressAutoHyphens/>
      <w:spacing w:before="480"/>
      <w:jc w:val="both"/>
      <w:outlineLvl w:val="1"/>
    </w:pPr>
    <w:rPr>
      <w:rFonts w:ascii="Times New Roman" w:hAnsi="Times New Roman"/>
      <w:sz w:val="22"/>
    </w:rPr>
  </w:style>
  <w:style w:type="paragraph" w:customStyle="1" w:styleId="PRT">
    <w:name w:val="PRT"/>
    <w:basedOn w:val="Normal"/>
    <w:next w:val="ART"/>
    <w:qFormat/>
    <w:rsid w:val="00FD2C94"/>
    <w:pPr>
      <w:keepNext/>
      <w:numPr>
        <w:numId w:val="11"/>
      </w:numPr>
      <w:suppressAutoHyphens/>
      <w:spacing w:before="480"/>
      <w:jc w:val="both"/>
      <w:outlineLvl w:val="0"/>
    </w:pPr>
    <w:rPr>
      <w:rFonts w:ascii="Times New Roman" w:hAnsi="Times New Roman"/>
      <w:sz w:val="22"/>
    </w:rPr>
  </w:style>
  <w:style w:type="paragraph" w:customStyle="1" w:styleId="PR1">
    <w:name w:val="PR1"/>
    <w:basedOn w:val="Normal"/>
    <w:qFormat/>
    <w:rsid w:val="00FD2C94"/>
    <w:pPr>
      <w:numPr>
        <w:ilvl w:val="4"/>
        <w:numId w:val="11"/>
      </w:numPr>
      <w:suppressAutoHyphens/>
      <w:spacing w:before="240"/>
      <w:jc w:val="both"/>
      <w:outlineLvl w:val="2"/>
    </w:pPr>
    <w:rPr>
      <w:rFonts w:ascii="Times New Roman" w:hAnsi="Times New Roman"/>
      <w:sz w:val="22"/>
    </w:rPr>
  </w:style>
  <w:style w:type="paragraph" w:customStyle="1" w:styleId="SUT">
    <w:name w:val="SUT"/>
    <w:basedOn w:val="Normal"/>
    <w:next w:val="PR1"/>
    <w:rsid w:val="00FD2C94"/>
    <w:pPr>
      <w:numPr>
        <w:ilvl w:val="1"/>
        <w:numId w:val="11"/>
      </w:numPr>
      <w:suppressAutoHyphens/>
      <w:spacing w:before="240"/>
      <w:jc w:val="both"/>
      <w:outlineLvl w:val="0"/>
    </w:pPr>
    <w:rPr>
      <w:rFonts w:ascii="Times New Roman" w:hAnsi="Times New Roman"/>
      <w:sz w:val="22"/>
    </w:rPr>
  </w:style>
  <w:style w:type="paragraph" w:customStyle="1" w:styleId="DST">
    <w:name w:val="DST"/>
    <w:basedOn w:val="Normal"/>
    <w:next w:val="PR1"/>
    <w:rsid w:val="00FD2C94"/>
    <w:pPr>
      <w:numPr>
        <w:ilvl w:val="2"/>
        <w:numId w:val="11"/>
      </w:numPr>
      <w:suppressAutoHyphens/>
      <w:spacing w:before="240"/>
      <w:jc w:val="both"/>
      <w:outlineLvl w:val="0"/>
    </w:pPr>
    <w:rPr>
      <w:rFonts w:ascii="Times New Roman" w:hAnsi="Times New Roman"/>
      <w:sz w:val="22"/>
    </w:rPr>
  </w:style>
  <w:style w:type="paragraph" w:customStyle="1" w:styleId="PR2">
    <w:name w:val="PR2"/>
    <w:basedOn w:val="Normal"/>
    <w:qFormat/>
    <w:rsid w:val="00FD2C94"/>
    <w:pPr>
      <w:numPr>
        <w:ilvl w:val="5"/>
        <w:numId w:val="11"/>
      </w:numPr>
      <w:suppressAutoHyphens/>
      <w:jc w:val="both"/>
      <w:outlineLvl w:val="3"/>
    </w:pPr>
    <w:rPr>
      <w:rFonts w:ascii="Times New Roman" w:hAnsi="Times New Roman"/>
      <w:sz w:val="22"/>
    </w:rPr>
  </w:style>
  <w:style w:type="paragraph" w:customStyle="1" w:styleId="PR3">
    <w:name w:val="PR3"/>
    <w:basedOn w:val="Normal"/>
    <w:qFormat/>
    <w:rsid w:val="00FD2C94"/>
    <w:pPr>
      <w:numPr>
        <w:ilvl w:val="6"/>
        <w:numId w:val="11"/>
      </w:numPr>
      <w:suppressAutoHyphens/>
      <w:jc w:val="both"/>
      <w:outlineLvl w:val="4"/>
    </w:pPr>
    <w:rPr>
      <w:rFonts w:ascii="Times New Roman" w:hAnsi="Times New Roman"/>
      <w:sz w:val="22"/>
    </w:rPr>
  </w:style>
  <w:style w:type="paragraph" w:customStyle="1" w:styleId="PR4">
    <w:name w:val="PR4"/>
    <w:basedOn w:val="Normal"/>
    <w:qFormat/>
    <w:rsid w:val="00FD2C94"/>
    <w:pPr>
      <w:numPr>
        <w:ilvl w:val="7"/>
        <w:numId w:val="11"/>
      </w:numPr>
      <w:suppressAutoHyphens/>
      <w:jc w:val="both"/>
      <w:outlineLvl w:val="5"/>
    </w:pPr>
    <w:rPr>
      <w:rFonts w:ascii="Times New Roman" w:hAnsi="Times New Roman"/>
      <w:sz w:val="22"/>
    </w:rPr>
  </w:style>
  <w:style w:type="paragraph" w:customStyle="1" w:styleId="PR5">
    <w:name w:val="PR5"/>
    <w:basedOn w:val="Normal"/>
    <w:qFormat/>
    <w:rsid w:val="00FD2C94"/>
    <w:pPr>
      <w:numPr>
        <w:ilvl w:val="8"/>
        <w:numId w:val="11"/>
      </w:numPr>
      <w:suppressAutoHyphens/>
      <w:jc w:val="both"/>
      <w:outlineLvl w:val="6"/>
    </w:pPr>
    <w:rPr>
      <w:rFonts w:ascii="Times New Roman" w:hAnsi="Times New Roman"/>
      <w:sz w:val="22"/>
    </w:rPr>
  </w:style>
  <w:style w:type="paragraph" w:styleId="BalloonText">
    <w:name w:val="Balloon Text"/>
    <w:basedOn w:val="Normal"/>
    <w:link w:val="BalloonTextChar"/>
    <w:rsid w:val="006259B3"/>
    <w:rPr>
      <w:rFonts w:ascii="Segoe UI" w:hAnsi="Segoe UI" w:cs="Segoe UI"/>
      <w:sz w:val="18"/>
      <w:szCs w:val="18"/>
    </w:rPr>
  </w:style>
  <w:style w:type="character" w:customStyle="1" w:styleId="BalloonTextChar">
    <w:name w:val="Balloon Text Char"/>
    <w:link w:val="BalloonText"/>
    <w:rsid w:val="006259B3"/>
    <w:rPr>
      <w:rFonts w:ascii="Segoe UI" w:hAnsi="Segoe UI" w:cs="Segoe UI"/>
      <w:sz w:val="18"/>
      <w:szCs w:val="18"/>
    </w:rPr>
  </w:style>
  <w:style w:type="character" w:customStyle="1" w:styleId="FooterChar">
    <w:name w:val="Footer Char"/>
    <w:link w:val="Footer"/>
    <w:uiPriority w:val="99"/>
    <w:rsid w:val="00343FBB"/>
    <w:rPr>
      <w:sz w:val="24"/>
    </w:rPr>
  </w:style>
  <w:style w:type="paragraph" w:styleId="ListParagraph">
    <w:name w:val="List Paragraph"/>
    <w:basedOn w:val="Normal"/>
    <w:uiPriority w:val="34"/>
    <w:qFormat/>
    <w:rsid w:val="008F7C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582658">
      <w:bodyDiv w:val="1"/>
      <w:marLeft w:val="0"/>
      <w:marRight w:val="0"/>
      <w:marTop w:val="0"/>
      <w:marBottom w:val="0"/>
      <w:divBdr>
        <w:top w:val="none" w:sz="0" w:space="0" w:color="auto"/>
        <w:left w:val="none" w:sz="0" w:space="0" w:color="auto"/>
        <w:bottom w:val="none" w:sz="0" w:space="0" w:color="auto"/>
        <w:right w:val="none" w:sz="0" w:space="0" w:color="auto"/>
      </w:divBdr>
    </w:div>
    <w:div w:id="243536397">
      <w:bodyDiv w:val="1"/>
      <w:marLeft w:val="0"/>
      <w:marRight w:val="0"/>
      <w:marTop w:val="0"/>
      <w:marBottom w:val="0"/>
      <w:divBdr>
        <w:top w:val="none" w:sz="0" w:space="0" w:color="auto"/>
        <w:left w:val="none" w:sz="0" w:space="0" w:color="auto"/>
        <w:bottom w:val="none" w:sz="0" w:space="0" w:color="auto"/>
        <w:right w:val="none" w:sz="0" w:space="0" w:color="auto"/>
      </w:divBdr>
    </w:div>
    <w:div w:id="285162147">
      <w:bodyDiv w:val="1"/>
      <w:marLeft w:val="0"/>
      <w:marRight w:val="0"/>
      <w:marTop w:val="0"/>
      <w:marBottom w:val="0"/>
      <w:divBdr>
        <w:top w:val="none" w:sz="0" w:space="0" w:color="auto"/>
        <w:left w:val="none" w:sz="0" w:space="0" w:color="auto"/>
        <w:bottom w:val="none" w:sz="0" w:space="0" w:color="auto"/>
        <w:right w:val="none" w:sz="0" w:space="0" w:color="auto"/>
      </w:divBdr>
    </w:div>
    <w:div w:id="390617000">
      <w:bodyDiv w:val="1"/>
      <w:marLeft w:val="0"/>
      <w:marRight w:val="0"/>
      <w:marTop w:val="0"/>
      <w:marBottom w:val="0"/>
      <w:divBdr>
        <w:top w:val="none" w:sz="0" w:space="0" w:color="auto"/>
        <w:left w:val="none" w:sz="0" w:space="0" w:color="auto"/>
        <w:bottom w:val="none" w:sz="0" w:space="0" w:color="auto"/>
        <w:right w:val="none" w:sz="0" w:space="0" w:color="auto"/>
      </w:divBdr>
    </w:div>
    <w:div w:id="640773535">
      <w:bodyDiv w:val="1"/>
      <w:marLeft w:val="0"/>
      <w:marRight w:val="0"/>
      <w:marTop w:val="0"/>
      <w:marBottom w:val="0"/>
      <w:divBdr>
        <w:top w:val="none" w:sz="0" w:space="0" w:color="auto"/>
        <w:left w:val="none" w:sz="0" w:space="0" w:color="auto"/>
        <w:bottom w:val="none" w:sz="0" w:space="0" w:color="auto"/>
        <w:right w:val="none" w:sz="0" w:space="0" w:color="auto"/>
      </w:divBdr>
    </w:div>
    <w:div w:id="858736299">
      <w:bodyDiv w:val="1"/>
      <w:marLeft w:val="0"/>
      <w:marRight w:val="0"/>
      <w:marTop w:val="0"/>
      <w:marBottom w:val="0"/>
      <w:divBdr>
        <w:top w:val="none" w:sz="0" w:space="0" w:color="auto"/>
        <w:left w:val="none" w:sz="0" w:space="0" w:color="auto"/>
        <w:bottom w:val="none" w:sz="0" w:space="0" w:color="auto"/>
        <w:right w:val="none" w:sz="0" w:space="0" w:color="auto"/>
      </w:divBdr>
    </w:div>
    <w:div w:id="1239437269">
      <w:bodyDiv w:val="1"/>
      <w:marLeft w:val="0"/>
      <w:marRight w:val="0"/>
      <w:marTop w:val="0"/>
      <w:marBottom w:val="0"/>
      <w:divBdr>
        <w:top w:val="none" w:sz="0" w:space="0" w:color="auto"/>
        <w:left w:val="none" w:sz="0" w:space="0" w:color="auto"/>
        <w:bottom w:val="none" w:sz="0" w:space="0" w:color="auto"/>
        <w:right w:val="none" w:sz="0" w:space="0" w:color="auto"/>
      </w:divBdr>
    </w:div>
    <w:div w:id="1372534822">
      <w:bodyDiv w:val="1"/>
      <w:marLeft w:val="0"/>
      <w:marRight w:val="0"/>
      <w:marTop w:val="0"/>
      <w:marBottom w:val="0"/>
      <w:divBdr>
        <w:top w:val="none" w:sz="0" w:space="0" w:color="auto"/>
        <w:left w:val="none" w:sz="0" w:space="0" w:color="auto"/>
        <w:bottom w:val="none" w:sz="0" w:space="0" w:color="auto"/>
        <w:right w:val="none" w:sz="0" w:space="0" w:color="auto"/>
      </w:divBdr>
    </w:div>
    <w:div w:id="1410425531">
      <w:bodyDiv w:val="1"/>
      <w:marLeft w:val="0"/>
      <w:marRight w:val="0"/>
      <w:marTop w:val="0"/>
      <w:marBottom w:val="0"/>
      <w:divBdr>
        <w:top w:val="none" w:sz="0" w:space="0" w:color="auto"/>
        <w:left w:val="none" w:sz="0" w:space="0" w:color="auto"/>
        <w:bottom w:val="none" w:sz="0" w:space="0" w:color="auto"/>
        <w:right w:val="none" w:sz="0" w:space="0" w:color="auto"/>
      </w:divBdr>
    </w:div>
    <w:div w:id="154876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F1792D0-FC18-41BB-9FC0-4DE98FCD7DBA}"/>
</file>

<file path=customXml/itemProps2.xml><?xml version="1.0" encoding="utf-8"?>
<ds:datastoreItem xmlns:ds="http://schemas.openxmlformats.org/officeDocument/2006/customXml" ds:itemID="{DEEFDD1B-20B4-4B59-95B2-A1F74FB1BF1C}"/>
</file>

<file path=customXml/itemProps3.xml><?xml version="1.0" encoding="utf-8"?>
<ds:datastoreItem xmlns:ds="http://schemas.openxmlformats.org/officeDocument/2006/customXml" ds:itemID="{166CA79B-841E-49F3-AB45-F1FDDCB4B871}"/>
</file>

<file path=docProps/app.xml><?xml version="1.0" encoding="utf-8"?>
<Properties xmlns="http://schemas.openxmlformats.org/officeDocument/2006/extended-properties" xmlns:vt="http://schemas.openxmlformats.org/officeDocument/2006/docPropsVTypes">
  <Template>Normal</Template>
  <TotalTime>14</TotalTime>
  <Pages>5</Pages>
  <Words>1419</Words>
  <Characters>8415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Buffalo Design</Company>
  <LinksUpToDate>false</LinksUpToDate>
  <CharactersWithSpaces>9815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Derrick Overbay</dc:creator>
  <cp:keywords/>
  <cp:lastModifiedBy>Madeleine Hahn</cp:lastModifiedBy>
  <cp:revision>5</cp:revision>
  <cp:lastPrinted>2018-08-29T16:27:00Z</cp:lastPrinted>
  <dcterms:created xsi:type="dcterms:W3CDTF">2018-08-28T22:33:00Z</dcterms:created>
  <dcterms:modified xsi:type="dcterms:W3CDTF">2018-09-01T01:19:00Z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0x01010059187B883F164C43B99899AE4FC0422D</vt:lpwstr>
  </property>
</Properties>
</file>